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FF" w:rsidRPr="007A653B" w:rsidRDefault="005D4FFF" w:rsidP="00320024">
      <w:pPr>
        <w:spacing w:line="240" w:lineRule="atLeast"/>
        <w:jc w:val="both"/>
        <w:rPr>
          <w:rFonts w:ascii="Arial" w:hAnsi="Arial" w:cs="Arial"/>
          <w:b/>
          <w:bCs/>
          <w:color w:val="000000"/>
          <w:sz w:val="20"/>
          <w:lang w:val="tr-TR"/>
        </w:rPr>
        <w:sectPr w:rsidR="005D4FFF" w:rsidRPr="007A653B">
          <w:pgSz w:w="12240" w:h="15840" w:code="1"/>
          <w:pgMar w:top="1440" w:right="1440" w:bottom="1440" w:left="1440" w:header="708" w:footer="708" w:gutter="0"/>
          <w:cols w:space="708"/>
          <w:titlePg/>
        </w:sectPr>
      </w:pPr>
    </w:p>
    <w:p w:rsidR="00B36A1B" w:rsidRDefault="00B36A1B" w:rsidP="00B36A1B">
      <w:pPr>
        <w:jc w:val="both"/>
        <w:rPr>
          <w:rFonts w:ascii="Arial" w:hAnsi="Arial" w:cs="Arial"/>
          <w:i/>
          <w:sz w:val="20"/>
          <w:lang w:val="tr-TR"/>
        </w:rPr>
      </w:pPr>
      <w:r>
        <w:rPr>
          <w:rFonts w:ascii="Arial" w:hAnsi="Arial" w:cs="Arial"/>
          <w:i/>
          <w:sz w:val="20"/>
          <w:lang w:val="tr-TR"/>
        </w:rPr>
        <w:lastRenderedPageBreak/>
        <w:t>ÖRNEK:</w:t>
      </w:r>
    </w:p>
    <w:p w:rsidR="00B36A1B" w:rsidRDefault="00B36A1B" w:rsidP="00B36A1B">
      <w:pPr>
        <w:jc w:val="both"/>
        <w:rPr>
          <w:rFonts w:ascii="Arial" w:hAnsi="Arial" w:cs="Arial"/>
          <w:i/>
          <w:sz w:val="20"/>
          <w:lang w:val="tr-TR"/>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2039"/>
        <w:gridCol w:w="1110"/>
        <w:gridCol w:w="220"/>
        <w:gridCol w:w="3536"/>
        <w:gridCol w:w="7"/>
        <w:gridCol w:w="3544"/>
      </w:tblGrid>
      <w:tr w:rsidR="00B36A1B" w:rsidRPr="007A653B" w:rsidTr="00BB099C">
        <w:trPr>
          <w:gridBefore w:val="1"/>
          <w:wBefore w:w="34" w:type="dxa"/>
        </w:trPr>
        <w:tc>
          <w:tcPr>
            <w:tcW w:w="3149" w:type="dxa"/>
            <w:gridSpan w:val="2"/>
          </w:tcPr>
          <w:p w:rsidR="00B36A1B" w:rsidRPr="007A653B" w:rsidRDefault="00B36A1B" w:rsidP="00BB099C">
            <w:pPr>
              <w:rPr>
                <w:rFonts w:ascii="Arial" w:hAnsi="Arial" w:cs="Arial"/>
                <w:sz w:val="20"/>
                <w:lang w:val="tr-TR"/>
              </w:rPr>
            </w:pPr>
            <w:r w:rsidRPr="007A653B">
              <w:rPr>
                <w:rFonts w:ascii="Arial" w:hAnsi="Arial" w:cs="Arial"/>
                <w:b/>
                <w:sz w:val="20"/>
                <w:lang w:val="tr-TR"/>
              </w:rPr>
              <w:t>Bölüm (Ana Sorumlu):</w:t>
            </w:r>
            <w:r w:rsidRPr="007A653B">
              <w:rPr>
                <w:rFonts w:ascii="Arial" w:hAnsi="Arial" w:cs="Arial"/>
                <w:sz w:val="20"/>
                <w:lang w:val="tr-TR"/>
              </w:rPr>
              <w:t xml:space="preserve"> </w:t>
            </w:r>
          </w:p>
          <w:p w:rsidR="00B36A1B" w:rsidRPr="007A653B" w:rsidRDefault="00B36A1B" w:rsidP="00BB099C">
            <w:pPr>
              <w:rPr>
                <w:rFonts w:ascii="Arial" w:hAnsi="Arial" w:cs="Arial"/>
                <w:sz w:val="20"/>
                <w:lang w:val="tr-TR"/>
              </w:rPr>
            </w:pPr>
            <w:r w:rsidRPr="007A653B">
              <w:rPr>
                <w:rFonts w:ascii="Arial" w:hAnsi="Arial" w:cs="Arial"/>
                <w:sz w:val="20"/>
                <w:lang w:val="tr-TR"/>
              </w:rPr>
              <w:t>Kamu Özel Ortaklığı Daire Başkanlığı</w:t>
            </w:r>
          </w:p>
          <w:p w:rsidR="00B36A1B" w:rsidRPr="007A653B" w:rsidRDefault="00B36A1B" w:rsidP="00BB099C">
            <w:pPr>
              <w:rPr>
                <w:rFonts w:ascii="Arial" w:hAnsi="Arial" w:cs="Arial"/>
                <w:sz w:val="20"/>
                <w:lang w:val="tr-TR"/>
              </w:rPr>
            </w:pPr>
          </w:p>
          <w:p w:rsidR="00B36A1B" w:rsidRPr="007A653B" w:rsidRDefault="00B36A1B" w:rsidP="00BB099C">
            <w:pPr>
              <w:rPr>
                <w:rFonts w:ascii="Arial" w:hAnsi="Arial" w:cs="Arial"/>
                <w:b/>
                <w:sz w:val="20"/>
                <w:lang w:val="tr-TR"/>
              </w:rPr>
            </w:pPr>
            <w:r w:rsidRPr="007A653B">
              <w:rPr>
                <w:rFonts w:ascii="Arial" w:hAnsi="Arial" w:cs="Arial"/>
                <w:b/>
                <w:sz w:val="20"/>
                <w:lang w:val="sv-SE"/>
              </w:rPr>
              <w:t>Bölüm (Destek):</w:t>
            </w:r>
          </w:p>
          <w:p w:rsidR="00B36A1B" w:rsidRPr="007A653B" w:rsidRDefault="00B36A1B" w:rsidP="00BB099C">
            <w:pPr>
              <w:rPr>
                <w:rFonts w:ascii="Arial" w:hAnsi="Arial" w:cs="Arial"/>
                <w:sz w:val="20"/>
                <w:lang w:val="tr-TR"/>
              </w:rPr>
            </w:pPr>
          </w:p>
        </w:tc>
        <w:tc>
          <w:tcPr>
            <w:tcW w:w="3756" w:type="dxa"/>
            <w:gridSpan w:val="2"/>
          </w:tcPr>
          <w:p w:rsidR="00B36A1B" w:rsidRPr="007A653B" w:rsidRDefault="00B36A1B" w:rsidP="00BB099C">
            <w:pPr>
              <w:autoSpaceDE w:val="0"/>
              <w:autoSpaceDN w:val="0"/>
              <w:adjustRightInd w:val="0"/>
              <w:jc w:val="center"/>
              <w:rPr>
                <w:rFonts w:ascii="Arial" w:hAnsi="Arial" w:cs="Arial"/>
                <w:b/>
                <w:bCs/>
                <w:sz w:val="20"/>
                <w:lang w:val="tr-TR"/>
              </w:rPr>
            </w:pPr>
            <w:r w:rsidRPr="007A653B">
              <w:rPr>
                <w:rFonts w:ascii="Arial" w:hAnsi="Arial" w:cs="Arial"/>
                <w:b/>
                <w:bCs/>
                <w:sz w:val="20"/>
                <w:lang w:val="tr-TR"/>
              </w:rPr>
              <w:t>S</w:t>
            </w:r>
            <w:r w:rsidR="00EA646D">
              <w:rPr>
                <w:rFonts w:ascii="Arial" w:hAnsi="Arial" w:cs="Arial"/>
                <w:b/>
                <w:bCs/>
                <w:sz w:val="20"/>
                <w:lang w:val="tr-TR"/>
              </w:rPr>
              <w:t>SYYDB</w:t>
            </w:r>
          </w:p>
          <w:p w:rsidR="00B36A1B" w:rsidRPr="007A653B" w:rsidRDefault="00B36A1B" w:rsidP="00BB099C">
            <w:pPr>
              <w:autoSpaceDE w:val="0"/>
              <w:autoSpaceDN w:val="0"/>
              <w:adjustRightInd w:val="0"/>
              <w:jc w:val="center"/>
              <w:rPr>
                <w:rFonts w:ascii="Arial" w:hAnsi="Arial" w:cs="Arial"/>
                <w:sz w:val="20"/>
                <w:lang w:val="tr-TR"/>
              </w:rPr>
            </w:pPr>
            <w:r w:rsidRPr="007A653B">
              <w:rPr>
                <w:rFonts w:ascii="Arial" w:hAnsi="Arial" w:cs="Arial"/>
                <w:b/>
                <w:bCs/>
                <w:sz w:val="20"/>
                <w:lang w:val="tr-TR"/>
              </w:rPr>
              <w:t>BİLEŞEN FAALİYET TANIMLARI</w:t>
            </w:r>
          </w:p>
        </w:tc>
        <w:tc>
          <w:tcPr>
            <w:tcW w:w="3551" w:type="dxa"/>
            <w:gridSpan w:val="2"/>
          </w:tcPr>
          <w:p w:rsidR="00B36A1B" w:rsidRPr="007A653B" w:rsidRDefault="00B36A1B" w:rsidP="00BB099C">
            <w:pPr>
              <w:jc w:val="both"/>
              <w:rPr>
                <w:rFonts w:ascii="Arial" w:hAnsi="Arial" w:cs="Arial"/>
                <w:sz w:val="20"/>
                <w:lang w:val="tr-TR"/>
              </w:rPr>
            </w:pPr>
            <w:r w:rsidRPr="007A653B">
              <w:rPr>
                <w:rFonts w:ascii="Arial" w:hAnsi="Arial" w:cs="Arial"/>
                <w:b/>
                <w:sz w:val="20"/>
                <w:lang w:val="tr-TR"/>
              </w:rPr>
              <w:t xml:space="preserve">Tarih: </w:t>
            </w:r>
          </w:p>
        </w:tc>
      </w:tr>
      <w:tr w:rsidR="00B36A1B" w:rsidRPr="007A653B" w:rsidTr="00BB099C">
        <w:trPr>
          <w:gridBefore w:val="1"/>
          <w:wBefore w:w="34" w:type="dxa"/>
        </w:trPr>
        <w:tc>
          <w:tcPr>
            <w:tcW w:w="2039" w:type="dxa"/>
          </w:tcPr>
          <w:p w:rsidR="00B36A1B" w:rsidRPr="007A653B" w:rsidRDefault="00B36A1B" w:rsidP="00BB099C">
            <w:pPr>
              <w:jc w:val="both"/>
              <w:rPr>
                <w:rFonts w:ascii="Arial" w:hAnsi="Arial" w:cs="Arial"/>
                <w:b/>
                <w:sz w:val="20"/>
                <w:lang w:val="tr-TR"/>
              </w:rPr>
            </w:pPr>
            <w:r w:rsidRPr="007A653B">
              <w:rPr>
                <w:rFonts w:ascii="Arial" w:hAnsi="Arial" w:cs="Arial"/>
                <w:b/>
                <w:sz w:val="20"/>
                <w:lang w:val="tr-TR"/>
              </w:rPr>
              <w:t xml:space="preserve">Alt Bileşen Faaliyet No: </w:t>
            </w:r>
          </w:p>
          <w:p w:rsidR="00B36A1B" w:rsidRPr="007A653B" w:rsidRDefault="00B36A1B" w:rsidP="00BB099C">
            <w:pPr>
              <w:jc w:val="both"/>
              <w:rPr>
                <w:rFonts w:ascii="Arial" w:hAnsi="Arial" w:cs="Arial"/>
                <w:b/>
                <w:sz w:val="20"/>
                <w:lang w:val="tr-TR"/>
              </w:rPr>
            </w:pPr>
            <w:r w:rsidRPr="007A653B">
              <w:rPr>
                <w:rFonts w:ascii="Arial" w:hAnsi="Arial" w:cs="Arial"/>
                <w:b/>
                <w:sz w:val="20"/>
                <w:lang w:val="tr-TR"/>
              </w:rPr>
              <w:t xml:space="preserve"> </w:t>
            </w:r>
            <w:r w:rsidRPr="007A653B">
              <w:rPr>
                <w:rFonts w:ascii="Arial" w:hAnsi="Arial" w:cs="Arial"/>
                <w:i/>
                <w:sz w:val="20"/>
                <w:lang w:val="tr-TR"/>
              </w:rPr>
              <w:t>A7.2</w:t>
            </w:r>
          </w:p>
          <w:p w:rsidR="00B36A1B" w:rsidRPr="007A653B" w:rsidRDefault="00B36A1B" w:rsidP="00BB099C">
            <w:pPr>
              <w:jc w:val="both"/>
              <w:rPr>
                <w:rFonts w:ascii="Arial" w:hAnsi="Arial" w:cs="Arial"/>
                <w:sz w:val="20"/>
                <w:lang w:val="tr-TR"/>
              </w:rPr>
            </w:pPr>
          </w:p>
        </w:tc>
        <w:tc>
          <w:tcPr>
            <w:tcW w:w="8417" w:type="dxa"/>
            <w:gridSpan w:val="5"/>
          </w:tcPr>
          <w:p w:rsidR="00B36A1B" w:rsidRPr="007A653B" w:rsidRDefault="00B36A1B" w:rsidP="00BB099C">
            <w:pPr>
              <w:jc w:val="both"/>
              <w:rPr>
                <w:rFonts w:ascii="Arial" w:hAnsi="Arial" w:cs="Arial"/>
                <w:sz w:val="20"/>
                <w:lang w:val="tr-TR"/>
              </w:rPr>
            </w:pPr>
            <w:r w:rsidRPr="007A653B">
              <w:rPr>
                <w:rFonts w:ascii="Arial" w:hAnsi="Arial" w:cs="Arial"/>
                <w:b/>
                <w:sz w:val="20"/>
                <w:lang w:val="tr-TR"/>
              </w:rPr>
              <w:t xml:space="preserve">Alt Bileşen Faaliyet Adı: </w:t>
            </w:r>
            <w:r w:rsidRPr="007A653B">
              <w:rPr>
                <w:rFonts w:ascii="Arial" w:hAnsi="Arial" w:cs="Arial"/>
                <w:bCs/>
                <w:sz w:val="20"/>
                <w:lang w:val="tr-TR"/>
              </w:rPr>
              <w:t>Sağlıkla ilgili ticari sektörlerle işbirliğini geliştirmek</w:t>
            </w:r>
          </w:p>
          <w:p w:rsidR="00B36A1B" w:rsidRPr="007A653B" w:rsidRDefault="00B36A1B" w:rsidP="00BB099C">
            <w:pPr>
              <w:pStyle w:val="stbilgi"/>
              <w:rPr>
                <w:rFonts w:ascii="Arial" w:hAnsi="Arial" w:cs="Arial"/>
                <w:lang w:val="tr-TR"/>
              </w:rPr>
            </w:pPr>
            <w:r w:rsidRPr="007A653B">
              <w:rPr>
                <w:rFonts w:ascii="Arial" w:hAnsi="Arial" w:cs="Arial"/>
                <w:lang w:val="tr-TR"/>
              </w:rPr>
              <w:t>(SH 2.4 Toplum ve Bölge Temelli Sağlık Hizmetleri Organizasyonunu (TTSHO) 2014 yılı sonuna kadar tamamlayarak, bölgeleri kendi içerisinde yeterli sağlık alanları haline getirmek.)</w:t>
            </w:r>
          </w:p>
          <w:p w:rsidR="00B36A1B" w:rsidRPr="007A653B" w:rsidRDefault="00B36A1B" w:rsidP="00BB099C">
            <w:pPr>
              <w:jc w:val="both"/>
              <w:rPr>
                <w:rFonts w:ascii="Arial" w:hAnsi="Arial" w:cs="Arial"/>
                <w:sz w:val="20"/>
                <w:lang w:val="tr-TR"/>
              </w:rPr>
            </w:pPr>
          </w:p>
        </w:tc>
      </w:tr>
      <w:tr w:rsidR="00B36A1B" w:rsidRPr="007A653B" w:rsidTr="00BB099C">
        <w:trPr>
          <w:gridBefore w:val="1"/>
          <w:wBefore w:w="34" w:type="dxa"/>
        </w:trPr>
        <w:tc>
          <w:tcPr>
            <w:tcW w:w="10456" w:type="dxa"/>
            <w:gridSpan w:val="6"/>
          </w:tcPr>
          <w:p w:rsidR="00B36A1B" w:rsidRPr="007A653B" w:rsidRDefault="00B36A1B" w:rsidP="00BB099C">
            <w:pPr>
              <w:jc w:val="both"/>
              <w:rPr>
                <w:rFonts w:ascii="Arial" w:hAnsi="Arial" w:cs="Arial"/>
                <w:b/>
                <w:sz w:val="20"/>
                <w:lang w:val="tr-TR"/>
              </w:rPr>
            </w:pPr>
          </w:p>
          <w:p w:rsidR="00B36A1B" w:rsidRPr="007A653B" w:rsidRDefault="00B36A1B" w:rsidP="00BB099C">
            <w:pPr>
              <w:jc w:val="both"/>
              <w:rPr>
                <w:rFonts w:ascii="Arial" w:hAnsi="Arial" w:cs="Arial"/>
                <w:b/>
                <w:sz w:val="20"/>
                <w:lang w:val="tr-TR"/>
              </w:rPr>
            </w:pPr>
            <w:r w:rsidRPr="007A653B">
              <w:rPr>
                <w:rFonts w:ascii="Arial" w:hAnsi="Arial" w:cs="Arial"/>
                <w:b/>
                <w:sz w:val="20"/>
                <w:lang w:val="tr-TR"/>
              </w:rPr>
              <w:t>Alt Bileşen Faaliyet Tanımı:</w:t>
            </w:r>
          </w:p>
          <w:p w:rsidR="00B36A1B" w:rsidRPr="007A653B" w:rsidRDefault="00B36A1B" w:rsidP="00BB099C">
            <w:pPr>
              <w:autoSpaceDE w:val="0"/>
              <w:autoSpaceDN w:val="0"/>
              <w:adjustRightInd w:val="0"/>
              <w:jc w:val="both"/>
              <w:rPr>
                <w:rFonts w:ascii="Arial" w:hAnsi="Arial" w:cs="Arial"/>
                <w:sz w:val="20"/>
                <w:lang w:val="tr-TR"/>
              </w:rPr>
            </w:pPr>
          </w:p>
          <w:p w:rsidR="00B36A1B" w:rsidRPr="007A653B" w:rsidRDefault="00B36A1B" w:rsidP="00BB099C">
            <w:pPr>
              <w:pStyle w:val="GvdeMetni"/>
              <w:widowControl w:val="0"/>
              <w:tabs>
                <w:tab w:val="left" w:pos="720"/>
              </w:tabs>
              <w:spacing w:before="60" w:after="60"/>
              <w:rPr>
                <w:rFonts w:ascii="Arial" w:hAnsi="Arial" w:cs="Arial"/>
                <w:bCs/>
                <w:sz w:val="20"/>
                <w:lang w:val="tr-TR"/>
              </w:rPr>
            </w:pPr>
            <w:r w:rsidRPr="007A653B">
              <w:rPr>
                <w:rFonts w:ascii="Arial" w:hAnsi="Arial" w:cs="Arial"/>
                <w:bCs/>
                <w:sz w:val="20"/>
                <w:lang w:val="tr-TR"/>
              </w:rPr>
              <w:t xml:space="preserve">Bu bileşenin </w:t>
            </w:r>
            <w:r w:rsidRPr="007A653B">
              <w:rPr>
                <w:rFonts w:ascii="Arial" w:hAnsi="Arial" w:cs="Arial"/>
                <w:b/>
                <w:bCs/>
                <w:sz w:val="20"/>
                <w:lang w:val="tr-TR"/>
              </w:rPr>
              <w:t>beklenen sonucu</w:t>
            </w:r>
            <w:r w:rsidRPr="007A653B">
              <w:rPr>
                <w:rFonts w:ascii="Arial" w:hAnsi="Arial" w:cs="Arial"/>
                <w:bCs/>
                <w:sz w:val="20"/>
                <w:lang w:val="tr-TR"/>
              </w:rPr>
              <w:t xml:space="preserve"> “</w:t>
            </w:r>
            <w:r w:rsidRPr="007A653B">
              <w:rPr>
                <w:rFonts w:ascii="Arial" w:hAnsi="Arial" w:cs="Arial"/>
                <w:bCs/>
                <w:sz w:val="20"/>
                <w:u w:val="single"/>
                <w:lang w:val="tr-TR"/>
              </w:rPr>
              <w:t>Temmuz 2013  yılı sonuna kadar Kamu Özel Ortaklığı modelinin geliştirilmesi, sağlık kampüslerinin öncelikli bölgelerde uygulanması ve uygulamaya yönelik kurumsal kapasitenin geliştirilmesi, diğer bölgelerde de uygulanması için planlamanın yapılması”</w:t>
            </w:r>
            <w:r w:rsidRPr="007A653B">
              <w:rPr>
                <w:rFonts w:ascii="Arial" w:hAnsi="Arial" w:cs="Arial"/>
                <w:bCs/>
                <w:sz w:val="20"/>
                <w:lang w:val="tr-TR"/>
              </w:rPr>
              <w:t xml:space="preserve"> olarak belirlenmiştir. Bu sonuca ulaşmak için planlanan çalışmalar aşağıda detaylandırılmıştır.</w:t>
            </w:r>
          </w:p>
          <w:p w:rsidR="00B36A1B" w:rsidRPr="007A653B" w:rsidRDefault="00B36A1B" w:rsidP="00BB099C">
            <w:pPr>
              <w:pStyle w:val="GvdeMetni"/>
              <w:widowControl w:val="0"/>
              <w:tabs>
                <w:tab w:val="left" w:pos="720"/>
              </w:tabs>
              <w:spacing w:before="60" w:after="60"/>
              <w:rPr>
                <w:rFonts w:ascii="Arial" w:hAnsi="Arial" w:cs="Arial"/>
                <w:bCs/>
                <w:sz w:val="20"/>
                <w:lang w:val="tr-TR"/>
              </w:rPr>
            </w:pPr>
          </w:p>
          <w:p w:rsidR="00B36A1B" w:rsidRPr="007A653B" w:rsidRDefault="00B36A1B" w:rsidP="00BB099C">
            <w:pPr>
              <w:pStyle w:val="GvdeMetni"/>
              <w:widowControl w:val="0"/>
              <w:tabs>
                <w:tab w:val="left" w:pos="720"/>
              </w:tabs>
              <w:spacing w:before="60" w:after="60"/>
              <w:rPr>
                <w:rFonts w:ascii="Arial" w:hAnsi="Arial" w:cs="Arial"/>
                <w:b/>
                <w:bCs/>
                <w:sz w:val="20"/>
                <w:lang w:val="tr-TR"/>
              </w:rPr>
            </w:pPr>
            <w:r w:rsidRPr="007A653B">
              <w:rPr>
                <w:rFonts w:ascii="Arial" w:hAnsi="Arial" w:cs="Arial"/>
                <w:b/>
                <w:bCs/>
                <w:sz w:val="20"/>
                <w:lang w:val="tr-TR"/>
              </w:rPr>
              <w:t xml:space="preserve">A.7.2.1 Temmuz 2013 yılı sonuna kadar Kamu Özel Ortaklığı modelinin </w:t>
            </w:r>
            <w:r w:rsidRPr="007A653B">
              <w:rPr>
                <w:rFonts w:ascii="Arial" w:hAnsi="Arial" w:cs="Arial"/>
                <w:b/>
                <w:bCs/>
                <w:sz w:val="20"/>
                <w:highlight w:val="yellow"/>
                <w:lang w:val="tr-TR"/>
              </w:rPr>
              <w:t>geliştirilmesi,</w:t>
            </w:r>
            <w:r w:rsidRPr="007A653B">
              <w:rPr>
                <w:rFonts w:ascii="Arial" w:hAnsi="Arial" w:cs="Arial"/>
                <w:b/>
                <w:bCs/>
                <w:sz w:val="20"/>
                <w:lang w:val="tr-TR"/>
              </w:rPr>
              <w:t xml:space="preserve"> sağlık kampüslerinin öncelikli bölgelerde </w:t>
            </w:r>
            <w:r w:rsidRPr="007A653B">
              <w:rPr>
                <w:rFonts w:ascii="Arial" w:hAnsi="Arial" w:cs="Arial"/>
                <w:b/>
                <w:bCs/>
                <w:sz w:val="20"/>
                <w:highlight w:val="yellow"/>
                <w:lang w:val="tr-TR"/>
              </w:rPr>
              <w:t>uygulanması</w:t>
            </w:r>
            <w:r w:rsidRPr="007A653B">
              <w:rPr>
                <w:rFonts w:ascii="Arial" w:hAnsi="Arial" w:cs="Arial"/>
                <w:b/>
                <w:bCs/>
                <w:sz w:val="20"/>
                <w:lang w:val="tr-TR"/>
              </w:rPr>
              <w:t xml:space="preserve"> ve uygulamaya yönelik kurumsal </w:t>
            </w:r>
            <w:r w:rsidRPr="007A653B">
              <w:rPr>
                <w:rFonts w:ascii="Arial" w:hAnsi="Arial" w:cs="Arial"/>
                <w:b/>
                <w:bCs/>
                <w:sz w:val="20"/>
                <w:highlight w:val="yellow"/>
                <w:lang w:val="tr-TR"/>
              </w:rPr>
              <w:t>kapasitenin geliştirilmesi</w:t>
            </w:r>
            <w:r w:rsidRPr="007A653B">
              <w:rPr>
                <w:rFonts w:ascii="Arial" w:hAnsi="Arial" w:cs="Arial"/>
                <w:b/>
                <w:bCs/>
                <w:sz w:val="20"/>
                <w:lang w:val="tr-TR"/>
              </w:rPr>
              <w:t xml:space="preserve">, diğer bölgelerde de </w:t>
            </w:r>
            <w:r w:rsidRPr="007A653B">
              <w:rPr>
                <w:rFonts w:ascii="Arial" w:hAnsi="Arial" w:cs="Arial"/>
                <w:b/>
                <w:bCs/>
                <w:sz w:val="20"/>
                <w:highlight w:val="yellow"/>
                <w:lang w:val="tr-TR"/>
              </w:rPr>
              <w:t>uygulanması için planlamanın yapılması</w:t>
            </w:r>
            <w:r w:rsidRPr="007A653B" w:rsidDel="00B86829">
              <w:rPr>
                <w:rFonts w:ascii="Arial" w:hAnsi="Arial" w:cs="Arial"/>
                <w:b/>
                <w:bCs/>
                <w:sz w:val="20"/>
                <w:lang w:val="tr-TR"/>
              </w:rPr>
              <w:t xml:space="preserve"> </w:t>
            </w:r>
          </w:p>
          <w:p w:rsidR="00B36A1B" w:rsidRPr="007A653B" w:rsidRDefault="00B36A1B" w:rsidP="00BB099C">
            <w:pPr>
              <w:pStyle w:val="GvdeMetni"/>
              <w:widowControl w:val="0"/>
              <w:tabs>
                <w:tab w:val="left" w:pos="720"/>
              </w:tabs>
              <w:spacing w:before="60" w:after="60"/>
              <w:rPr>
                <w:rFonts w:ascii="Arial" w:hAnsi="Arial" w:cs="Arial"/>
                <w:bCs/>
                <w:i/>
                <w:sz w:val="20"/>
                <w:lang w:val="tr-TR"/>
              </w:rPr>
            </w:pPr>
            <w:r w:rsidRPr="007A653B">
              <w:rPr>
                <w:rFonts w:ascii="Arial" w:hAnsi="Arial" w:cs="Arial"/>
                <w:bCs/>
                <w:i/>
                <w:sz w:val="20"/>
                <w:lang w:val="tr-TR"/>
              </w:rPr>
              <w:t xml:space="preserve">(2.4.2) TTSHO’na uygun olarak fiziksel altyapı planlama, tasarım ve uygulama kapasitesini artırmak </w:t>
            </w:r>
          </w:p>
          <w:p w:rsidR="00B36A1B" w:rsidRDefault="00B36A1B" w:rsidP="00BB099C">
            <w:pPr>
              <w:spacing w:after="160" w:line="280" w:lineRule="atLeast"/>
              <w:rPr>
                <w:rFonts w:ascii="Arial" w:hAnsi="Arial" w:cs="Arial"/>
                <w:b/>
                <w:sz w:val="20"/>
              </w:rPr>
            </w:pPr>
          </w:p>
          <w:p w:rsidR="00B36A1B" w:rsidRPr="007A653B" w:rsidRDefault="00B36A1B" w:rsidP="00BB099C">
            <w:pPr>
              <w:spacing w:after="160" w:line="280" w:lineRule="atLeast"/>
              <w:rPr>
                <w:rFonts w:ascii="Arial" w:hAnsi="Arial" w:cs="Arial"/>
                <w:b/>
                <w:sz w:val="20"/>
              </w:rPr>
            </w:pPr>
            <w:r>
              <w:rPr>
                <w:rFonts w:ascii="Arial" w:hAnsi="Arial" w:cs="Arial"/>
                <w:b/>
                <w:sz w:val="20"/>
              </w:rPr>
              <w:t>A.7.2.1.a</w:t>
            </w:r>
            <w:r w:rsidRPr="007A653B">
              <w:rPr>
                <w:rFonts w:ascii="Arial" w:hAnsi="Arial" w:cs="Arial"/>
                <w:b/>
                <w:sz w:val="20"/>
              </w:rPr>
              <w:t xml:space="preserve"> Eğitim Faaliyetleri</w:t>
            </w:r>
          </w:p>
          <w:p w:rsidR="00B36A1B" w:rsidRDefault="00B36A1B" w:rsidP="00BB099C">
            <w:pPr>
              <w:pStyle w:val="GvdeMetni"/>
              <w:widowControl w:val="0"/>
              <w:tabs>
                <w:tab w:val="left" w:pos="720"/>
              </w:tabs>
              <w:spacing w:before="60" w:after="60"/>
              <w:rPr>
                <w:rFonts w:ascii="Arial" w:hAnsi="Arial" w:cs="Arial"/>
                <w:bCs/>
                <w:sz w:val="20"/>
                <w:lang w:val="tr-TR"/>
              </w:rPr>
            </w:pPr>
            <w:r w:rsidRPr="007A653B">
              <w:rPr>
                <w:rFonts w:ascii="Arial" w:hAnsi="Arial" w:cs="Arial"/>
                <w:bCs/>
                <w:sz w:val="20"/>
                <w:lang w:val="tr-TR"/>
              </w:rPr>
              <w:t xml:space="preserve">Kamu özel ortaklığı modelinin geliştirilmesi alanında belirlenmiş kanıta dayalı politika, mevzuat ve stratejilerini güncellemek üzere </w:t>
            </w:r>
            <w:r>
              <w:rPr>
                <w:rFonts w:ascii="Arial" w:hAnsi="Arial" w:cs="Arial"/>
                <w:bCs/>
                <w:sz w:val="20"/>
                <w:lang w:val="tr-TR"/>
              </w:rPr>
              <w:t>aşağıdaki eğitim faaliyetleri düzenlenecektir.</w:t>
            </w:r>
          </w:p>
          <w:p w:rsidR="00B36A1B" w:rsidRDefault="00B36A1B" w:rsidP="00BB099C">
            <w:pPr>
              <w:pStyle w:val="GvdeMetni"/>
              <w:widowControl w:val="0"/>
              <w:tabs>
                <w:tab w:val="left" w:pos="720"/>
              </w:tabs>
              <w:spacing w:before="60" w:after="60"/>
              <w:rPr>
                <w:rFonts w:ascii="Arial" w:hAnsi="Arial" w:cs="Arial"/>
                <w:bCs/>
                <w:sz w:val="20"/>
                <w:lang w:val="tr-TR"/>
              </w:rPr>
            </w:pPr>
          </w:p>
          <w:p w:rsidR="00B36A1B" w:rsidRPr="00E33EEB" w:rsidRDefault="00B36A1B" w:rsidP="00BB099C">
            <w:pPr>
              <w:pStyle w:val="GvdeMetni"/>
              <w:widowControl w:val="0"/>
              <w:numPr>
                <w:ilvl w:val="0"/>
                <w:numId w:val="11"/>
              </w:numPr>
              <w:tabs>
                <w:tab w:val="left" w:pos="720"/>
              </w:tabs>
              <w:spacing w:before="60" w:after="60"/>
              <w:rPr>
                <w:rFonts w:ascii="Arial" w:hAnsi="Arial" w:cs="Arial"/>
                <w:b/>
                <w:bCs/>
                <w:sz w:val="20"/>
                <w:lang w:val="tr-TR"/>
              </w:rPr>
            </w:pPr>
            <w:r w:rsidRPr="00E33EEB">
              <w:rPr>
                <w:rFonts w:ascii="Arial" w:hAnsi="Arial" w:cs="Arial"/>
                <w:b/>
                <w:sz w:val="20"/>
              </w:rPr>
              <w:t>Mimari Tasarımlar Workshop</w:t>
            </w:r>
          </w:p>
          <w:p w:rsidR="00B36A1B" w:rsidRDefault="00B36A1B" w:rsidP="00BB099C">
            <w:pPr>
              <w:pStyle w:val="GvdeMetni"/>
              <w:widowControl w:val="0"/>
              <w:tabs>
                <w:tab w:val="left" w:pos="720"/>
              </w:tabs>
              <w:spacing w:before="60" w:after="60"/>
              <w:rPr>
                <w:rFonts w:ascii="Arial" w:hAnsi="Arial" w:cs="Arial"/>
                <w:sz w:val="20"/>
              </w:rPr>
            </w:pPr>
            <w:r w:rsidRPr="007A653B">
              <w:rPr>
                <w:rFonts w:ascii="Arial" w:hAnsi="Arial" w:cs="Arial"/>
                <w:sz w:val="20"/>
              </w:rPr>
              <w:t xml:space="preserve">Haziran 2012’de yapılması planlanan bu workshop’a yurtiçi ve yurtdışından sağlık mimarisi konusunda uzmanların ve Bakanlığımız mimarları ve diğer personellerin katılımıyla bir workshop düzenlenecektir. </w:t>
            </w:r>
            <w:r w:rsidRPr="007A653B">
              <w:rPr>
                <w:rFonts w:ascii="Arial" w:hAnsi="Arial" w:cs="Arial"/>
                <w:bCs/>
                <w:sz w:val="20"/>
                <w:lang w:val="tr-TR"/>
              </w:rPr>
              <w:t xml:space="preserve">Son olarak workshopta sonuç bildirgesi yayınlanacak ve değerlendirilerek kanıta dayalı politika ve sağlık stratejileri uygulama planı oluşturulacak, yönergeler hazırlanarak birimlere dağıtılacaktır.  </w:t>
            </w:r>
            <w:r w:rsidRPr="007A653B">
              <w:rPr>
                <w:rFonts w:ascii="Arial" w:hAnsi="Arial" w:cs="Arial"/>
                <w:sz w:val="20"/>
              </w:rPr>
              <w:t>Çalışmaların düzenleneceği yerler daha sonra belirlenecektir.</w:t>
            </w:r>
          </w:p>
          <w:p w:rsidR="00B36A1B" w:rsidRPr="00E33EEB" w:rsidRDefault="00B36A1B" w:rsidP="00BB099C">
            <w:pPr>
              <w:pStyle w:val="GvdeMetni"/>
              <w:widowControl w:val="0"/>
              <w:numPr>
                <w:ilvl w:val="0"/>
                <w:numId w:val="11"/>
              </w:numPr>
              <w:tabs>
                <w:tab w:val="left" w:pos="720"/>
              </w:tabs>
              <w:spacing w:before="60" w:after="60"/>
              <w:rPr>
                <w:rFonts w:ascii="Arial" w:hAnsi="Arial" w:cs="Arial"/>
                <w:b/>
                <w:sz w:val="20"/>
              </w:rPr>
            </w:pPr>
            <w:r w:rsidRPr="00E33EEB">
              <w:rPr>
                <w:rFonts w:ascii="Arial" w:hAnsi="Arial" w:cs="Arial"/>
                <w:b/>
                <w:sz w:val="20"/>
              </w:rPr>
              <w:t>Kamu Özel Ortak</w:t>
            </w:r>
            <w:r>
              <w:rPr>
                <w:rFonts w:ascii="Arial" w:hAnsi="Arial" w:cs="Arial"/>
                <w:b/>
                <w:sz w:val="20"/>
              </w:rPr>
              <w:t>lığı Süreç Geliştirme Workshop</w:t>
            </w:r>
          </w:p>
          <w:p w:rsidR="00B36A1B" w:rsidRDefault="00B36A1B" w:rsidP="00BB099C">
            <w:pPr>
              <w:spacing w:after="160" w:line="280" w:lineRule="atLeast"/>
              <w:rPr>
                <w:rFonts w:ascii="Arial" w:hAnsi="Arial" w:cs="Arial"/>
                <w:sz w:val="20"/>
              </w:rPr>
            </w:pPr>
            <w:r w:rsidRPr="007A653B">
              <w:rPr>
                <w:rFonts w:ascii="Arial" w:hAnsi="Arial" w:cs="Arial"/>
                <w:sz w:val="20"/>
              </w:rPr>
              <w:t>Eylül 2012’da yapılması planlanan bu workshop’a Kamu özel ortaklığı projelerinin daha önce uygulandığı ülkelerden katılımın sağlanacağı uzmanların ve Bakanlık personelimizin katılacağı bir workshop düzenlenecektir.</w:t>
            </w:r>
            <w:r w:rsidRPr="007A653B">
              <w:rPr>
                <w:rFonts w:ascii="Arial" w:hAnsi="Arial" w:cs="Arial"/>
                <w:sz w:val="20"/>
                <w:u w:val="single"/>
              </w:rPr>
              <w:t xml:space="preserve"> </w:t>
            </w:r>
            <w:r w:rsidRPr="007A653B">
              <w:rPr>
                <w:rFonts w:ascii="Arial" w:hAnsi="Arial" w:cs="Arial"/>
                <w:sz w:val="20"/>
              </w:rPr>
              <w:t xml:space="preserve">Çalışmaların </w:t>
            </w:r>
            <w:r w:rsidRPr="007A653B">
              <w:rPr>
                <w:rFonts w:ascii="Arial" w:hAnsi="Arial" w:cs="Arial"/>
                <w:sz w:val="20"/>
              </w:rPr>
              <w:lastRenderedPageBreak/>
              <w:t>düzenleneceği yerler daha sonra belirlenecektir.</w:t>
            </w:r>
          </w:p>
          <w:p w:rsidR="00B36A1B" w:rsidRPr="00E33EEB" w:rsidRDefault="00B36A1B" w:rsidP="00BB099C">
            <w:pPr>
              <w:pStyle w:val="ListeParagraf"/>
              <w:numPr>
                <w:ilvl w:val="0"/>
                <w:numId w:val="11"/>
              </w:numPr>
              <w:spacing w:after="160" w:line="280" w:lineRule="atLeast"/>
              <w:ind w:left="709" w:hanging="349"/>
              <w:rPr>
                <w:rFonts w:ascii="Arial" w:hAnsi="Arial" w:cs="Arial"/>
                <w:b/>
                <w:sz w:val="20"/>
              </w:rPr>
            </w:pPr>
            <w:r w:rsidRPr="00E33EEB">
              <w:rPr>
                <w:rFonts w:ascii="Arial" w:hAnsi="Arial" w:cs="Arial"/>
                <w:b/>
                <w:sz w:val="20"/>
              </w:rPr>
              <w:t>KÖO Örnek Hastaneler Workshop</w:t>
            </w:r>
          </w:p>
          <w:p w:rsidR="00B36A1B" w:rsidRDefault="00B36A1B" w:rsidP="00BB099C">
            <w:pPr>
              <w:spacing w:after="160" w:line="280" w:lineRule="atLeast"/>
              <w:rPr>
                <w:rFonts w:ascii="Arial" w:hAnsi="Arial" w:cs="Arial"/>
                <w:sz w:val="20"/>
              </w:rPr>
            </w:pPr>
            <w:r w:rsidRPr="007A653B">
              <w:rPr>
                <w:rFonts w:ascii="Arial" w:hAnsi="Arial" w:cs="Arial"/>
                <w:sz w:val="20"/>
              </w:rPr>
              <w:t xml:space="preserve">Bakanlık personeli ve inşaat sektöründe uzman yurt içi ve yurt dışı firmaların katılımı ile </w:t>
            </w:r>
            <w:r w:rsidRPr="007A653B">
              <w:rPr>
                <w:rFonts w:ascii="Arial" w:hAnsi="Arial" w:cs="Arial"/>
                <w:color w:val="FF0000"/>
                <w:sz w:val="20"/>
              </w:rPr>
              <w:t xml:space="preserve"> </w:t>
            </w:r>
            <w:r w:rsidRPr="007A653B">
              <w:rPr>
                <w:rFonts w:ascii="Arial" w:hAnsi="Arial" w:cs="Arial"/>
                <w:sz w:val="20"/>
              </w:rPr>
              <w:t>Ekim 2012’de yapılması planlanan bu workshopta kamu özel ortaklığı modeli ile tasarımı yapılan sağlık kampüslerinin tanıtımı gerçekleştirilecektir. Çalışmaların düzenleneceği yerler daha sonra belirlenecektir.</w:t>
            </w:r>
          </w:p>
          <w:p w:rsidR="00B36A1B" w:rsidRDefault="00B36A1B" w:rsidP="00BB099C">
            <w:pPr>
              <w:pStyle w:val="ListeParagraf"/>
              <w:numPr>
                <w:ilvl w:val="0"/>
                <w:numId w:val="11"/>
              </w:numPr>
              <w:spacing w:after="160" w:line="280" w:lineRule="atLeast"/>
              <w:ind w:left="0" w:firstLine="426"/>
              <w:rPr>
                <w:rFonts w:ascii="Arial" w:hAnsi="Arial" w:cs="Arial"/>
                <w:sz w:val="20"/>
              </w:rPr>
            </w:pPr>
            <w:r w:rsidRPr="00E33EEB">
              <w:rPr>
                <w:rFonts w:ascii="Arial" w:hAnsi="Arial" w:cs="Arial"/>
                <w:b/>
                <w:sz w:val="20"/>
              </w:rPr>
              <w:t>Yurtiçi ve yurtdışı eğitim Çalışmaları</w:t>
            </w:r>
            <w:r w:rsidRPr="00E33EEB">
              <w:rPr>
                <w:rFonts w:ascii="Arial" w:hAnsi="Arial" w:cs="Arial"/>
                <w:sz w:val="20"/>
              </w:rPr>
              <w:t xml:space="preserve"> </w:t>
            </w:r>
          </w:p>
          <w:p w:rsidR="00B36A1B" w:rsidRDefault="00B36A1B" w:rsidP="00BB099C">
            <w:pPr>
              <w:pStyle w:val="ListeParagraf"/>
              <w:spacing w:after="160" w:line="280" w:lineRule="atLeast"/>
              <w:ind w:left="0"/>
              <w:rPr>
                <w:rFonts w:ascii="Arial" w:hAnsi="Arial" w:cs="Arial"/>
                <w:sz w:val="20"/>
              </w:rPr>
            </w:pPr>
            <w:r>
              <w:rPr>
                <w:rFonts w:ascii="Arial" w:hAnsi="Arial" w:cs="Arial"/>
                <w:sz w:val="20"/>
              </w:rPr>
              <w:t>H</w:t>
            </w:r>
            <w:r w:rsidRPr="00E33EEB">
              <w:rPr>
                <w:rFonts w:ascii="Arial" w:hAnsi="Arial" w:cs="Arial"/>
                <w:sz w:val="20"/>
              </w:rPr>
              <w:t>er yıl asgari iki adet eğitim organizasyonu düzenlenmesi öngörülmekte olup, yıllık 4 adet yurtdışı çalışma gezi</w:t>
            </w:r>
            <w:r>
              <w:rPr>
                <w:rFonts w:ascii="Arial" w:hAnsi="Arial" w:cs="Arial"/>
                <w:sz w:val="20"/>
              </w:rPr>
              <w:t>si düzenlenmesi planlanmaktadır.</w:t>
            </w:r>
            <w:r w:rsidRPr="00E33EEB">
              <w:rPr>
                <w:rFonts w:ascii="Arial" w:hAnsi="Arial" w:cs="Arial"/>
                <w:sz w:val="20"/>
              </w:rPr>
              <w:t xml:space="preserve"> Çalışmaların düzenleneceği yerler daha sonra belirlenecektir.</w:t>
            </w:r>
          </w:p>
          <w:p w:rsidR="00B36A1B" w:rsidRPr="00E33EEB" w:rsidRDefault="00B36A1B" w:rsidP="00BB099C">
            <w:pPr>
              <w:pStyle w:val="ListeParagraf"/>
              <w:spacing w:after="160" w:line="280" w:lineRule="atLeast"/>
              <w:ind w:left="0"/>
              <w:rPr>
                <w:rFonts w:ascii="Arial" w:hAnsi="Arial" w:cs="Arial"/>
                <w:sz w:val="20"/>
              </w:rPr>
            </w:pPr>
          </w:p>
          <w:p w:rsidR="00B36A1B" w:rsidRDefault="00B36A1B" w:rsidP="00BB099C">
            <w:pPr>
              <w:pStyle w:val="ListeParagraf"/>
              <w:numPr>
                <w:ilvl w:val="0"/>
                <w:numId w:val="11"/>
              </w:numPr>
              <w:spacing w:after="160" w:line="280" w:lineRule="atLeast"/>
              <w:ind w:left="0" w:firstLine="426"/>
              <w:rPr>
                <w:rFonts w:ascii="Arial" w:hAnsi="Arial" w:cs="Arial"/>
                <w:sz w:val="20"/>
              </w:rPr>
            </w:pPr>
            <w:r w:rsidRPr="00E33EEB">
              <w:rPr>
                <w:rFonts w:ascii="Arial" w:hAnsi="Arial" w:cs="Arial"/>
                <w:b/>
                <w:sz w:val="20"/>
              </w:rPr>
              <w:t>Yurtdışından eğitim için alınacak olan danışmanlık hizmetleri</w:t>
            </w:r>
          </w:p>
          <w:p w:rsidR="00B36A1B" w:rsidRDefault="00B36A1B" w:rsidP="00BB099C">
            <w:pPr>
              <w:pStyle w:val="ListeParagraf"/>
              <w:spacing w:after="160" w:line="280" w:lineRule="atLeast"/>
              <w:ind w:left="0"/>
              <w:rPr>
                <w:rFonts w:ascii="Arial" w:hAnsi="Arial" w:cs="Arial"/>
                <w:sz w:val="20"/>
              </w:rPr>
            </w:pPr>
            <w:r>
              <w:rPr>
                <w:rFonts w:ascii="Arial" w:hAnsi="Arial" w:cs="Arial"/>
                <w:sz w:val="20"/>
              </w:rPr>
              <w:t>H</w:t>
            </w:r>
            <w:r w:rsidRPr="00E33EEB">
              <w:rPr>
                <w:rFonts w:ascii="Arial" w:hAnsi="Arial" w:cs="Arial"/>
                <w:sz w:val="20"/>
              </w:rPr>
              <w:t>er yıl düzenlenecek her</w:t>
            </w:r>
            <w:r>
              <w:rPr>
                <w:rFonts w:ascii="Arial" w:hAnsi="Arial" w:cs="Arial"/>
                <w:sz w:val="20"/>
              </w:rPr>
              <w:t xml:space="preserve"> bir eğitim için 2’şer danışman.</w:t>
            </w:r>
          </w:p>
          <w:p w:rsidR="00B36A1B" w:rsidRPr="00E33EEB" w:rsidRDefault="00B36A1B" w:rsidP="00BB099C">
            <w:pPr>
              <w:pStyle w:val="ListeParagraf"/>
              <w:spacing w:after="160" w:line="280" w:lineRule="atLeast"/>
              <w:ind w:left="0"/>
              <w:rPr>
                <w:rFonts w:ascii="Arial" w:hAnsi="Arial" w:cs="Arial"/>
                <w:sz w:val="20"/>
              </w:rPr>
            </w:pPr>
          </w:p>
          <w:p w:rsidR="00B36A1B" w:rsidRDefault="00B36A1B" w:rsidP="00BB099C">
            <w:pPr>
              <w:pStyle w:val="ListeParagraf"/>
              <w:numPr>
                <w:ilvl w:val="0"/>
                <w:numId w:val="11"/>
              </w:numPr>
              <w:spacing w:after="160" w:line="280" w:lineRule="atLeast"/>
              <w:ind w:left="0" w:firstLine="426"/>
              <w:rPr>
                <w:rFonts w:ascii="Arial" w:hAnsi="Arial" w:cs="Arial"/>
                <w:sz w:val="20"/>
              </w:rPr>
            </w:pPr>
            <w:r w:rsidRPr="00E33EEB">
              <w:rPr>
                <w:rFonts w:ascii="Arial" w:hAnsi="Arial" w:cs="Arial"/>
                <w:b/>
                <w:sz w:val="20"/>
              </w:rPr>
              <w:t>Hazırlanacak olan rehberlerin ve diğer dokümanların yayına hazırlanması ve basılması:</w:t>
            </w:r>
          </w:p>
          <w:p w:rsidR="00B36A1B" w:rsidRPr="00E33EEB" w:rsidRDefault="00B36A1B" w:rsidP="00BB099C">
            <w:pPr>
              <w:pStyle w:val="ListeParagraf"/>
              <w:spacing w:after="160" w:line="280" w:lineRule="atLeast"/>
              <w:ind w:left="0"/>
              <w:rPr>
                <w:rFonts w:ascii="Arial" w:hAnsi="Arial" w:cs="Arial"/>
                <w:sz w:val="20"/>
              </w:rPr>
            </w:pPr>
            <w:r w:rsidRPr="00E33EEB">
              <w:rPr>
                <w:rFonts w:ascii="Arial" w:hAnsi="Arial" w:cs="Arial"/>
                <w:sz w:val="20"/>
              </w:rPr>
              <w:t>Kamu Özel Ortaklığı’nın kurumsal yapısının oluşturulması ve Sağlıkta Kamu Özel Ortaklığı’nın belirli standartlarının oluşturulması amacıyla hazırlanacak olan</w:t>
            </w:r>
            <w:r w:rsidRPr="00E33EEB">
              <w:rPr>
                <w:rFonts w:ascii="Times New Roman" w:hAnsi="Times New Roman" w:cs="Arial"/>
                <w:b/>
                <w:sz w:val="20"/>
              </w:rPr>
              <w:t xml:space="preserve"> </w:t>
            </w:r>
            <w:r w:rsidRPr="00E33EEB">
              <w:rPr>
                <w:rFonts w:ascii="Arial" w:hAnsi="Arial" w:cs="Arial"/>
                <w:sz w:val="20"/>
              </w:rPr>
              <w:t>Sağlıkta Kamu Özel Ortaklığı Ulusal Rehberi,</w:t>
            </w:r>
            <w:r w:rsidRPr="00E33EEB">
              <w:rPr>
                <w:rFonts w:ascii="Times New Roman" w:hAnsi="Times New Roman" w:cs="Arial"/>
                <w:sz w:val="20"/>
              </w:rPr>
              <w:t xml:space="preserve"> </w:t>
            </w:r>
            <w:r w:rsidRPr="00E33EEB">
              <w:rPr>
                <w:rFonts w:ascii="Arial" w:hAnsi="Arial" w:cs="Arial"/>
                <w:sz w:val="20"/>
              </w:rPr>
              <w:t>Ulusal Sağlık Yapıları Tasarım Rehberi, Paranın Değeri Rehberi gibi rehberlerin hazırlanması ve basılması.</w:t>
            </w:r>
          </w:p>
          <w:p w:rsidR="00B36A1B" w:rsidRDefault="00B36A1B" w:rsidP="00BB099C">
            <w:pPr>
              <w:spacing w:after="160" w:line="280" w:lineRule="atLeast"/>
              <w:rPr>
                <w:rFonts w:ascii="Arial" w:hAnsi="Arial" w:cs="Arial"/>
                <w:b/>
                <w:sz w:val="20"/>
              </w:rPr>
            </w:pPr>
          </w:p>
          <w:p w:rsidR="00B36A1B" w:rsidRPr="007A653B" w:rsidRDefault="00B36A1B" w:rsidP="00BB099C">
            <w:pPr>
              <w:spacing w:after="160" w:line="280" w:lineRule="atLeast"/>
              <w:rPr>
                <w:rFonts w:ascii="Arial" w:hAnsi="Arial" w:cs="Arial"/>
                <w:sz w:val="20"/>
              </w:rPr>
            </w:pPr>
            <w:r>
              <w:rPr>
                <w:rFonts w:ascii="Arial" w:hAnsi="Arial" w:cs="Arial"/>
                <w:b/>
                <w:sz w:val="20"/>
              </w:rPr>
              <w:t>A.7.2.1.b</w:t>
            </w:r>
            <w:r w:rsidRPr="007A653B">
              <w:rPr>
                <w:rFonts w:ascii="Arial" w:hAnsi="Arial" w:cs="Arial"/>
                <w:b/>
                <w:sz w:val="20"/>
              </w:rPr>
              <w:t xml:space="preserve"> Danışmanlık Hizmetleri</w:t>
            </w:r>
          </w:p>
          <w:p w:rsidR="00B36A1B" w:rsidRDefault="00B36A1B" w:rsidP="00BB099C">
            <w:pPr>
              <w:spacing w:after="160" w:line="280" w:lineRule="atLeast"/>
              <w:jc w:val="both"/>
              <w:rPr>
                <w:rFonts w:ascii="Arial" w:hAnsi="Arial" w:cs="Arial"/>
                <w:sz w:val="20"/>
              </w:rPr>
            </w:pPr>
            <w:r w:rsidRPr="007A653B">
              <w:rPr>
                <w:rFonts w:ascii="Arial" w:hAnsi="Arial" w:cs="Arial"/>
                <w:sz w:val="20"/>
              </w:rPr>
              <w:t>Kamu Özel Ortaklığı Daire Başkanlığı’nın Kurumsal kapasitesinin güçlendirilmesi ve 3359 Sayılı Kanunun Ek 7nci Maddesinin Uygulama Usul ve Esaslarını Düzenleyen ve 22 Temmuz 2006 Tarihli Ve 26236 Sayılı Resmi Gazetede Yayımlanarak Bakanlar Kurulu Kararı Eki Olarak Yürürlüğe Konulan  “Sağlık Tesislerinin, Kiralama Karşılığı Yaptırılması İle Tesislerdeki Tıbbî Hizmet Alanları Dışındaki Hizmet Ve Alanların İşletilmesi Karşılığında Yenilenmesine Dair Yönetmelik“ Çerçevesinde belirlenen görevleri yerine getirmesi amacıyla aşağıda belirtilen danışmanlardan tam zamanlı olarak</w:t>
            </w:r>
            <w:r>
              <w:rPr>
                <w:rFonts w:ascii="Arial" w:hAnsi="Arial" w:cs="Arial"/>
                <w:sz w:val="20"/>
              </w:rPr>
              <w:t xml:space="preserve"> 2</w:t>
            </w:r>
            <w:r w:rsidRPr="007A653B">
              <w:rPr>
                <w:rFonts w:ascii="Arial" w:hAnsi="Arial" w:cs="Arial"/>
                <w:sz w:val="20"/>
              </w:rPr>
              <w:t xml:space="preserve"> yıl boyunca (2012-2013) yararlanılacaktır. </w:t>
            </w:r>
          </w:p>
          <w:p w:rsidR="00B36A1B" w:rsidRDefault="00B36A1B" w:rsidP="00BB099C">
            <w:pPr>
              <w:spacing w:after="160" w:line="280" w:lineRule="atLeast"/>
              <w:jc w:val="both"/>
              <w:rPr>
                <w:rFonts w:ascii="Arial" w:hAnsi="Arial" w:cs="Arial"/>
                <w:sz w:val="20"/>
                <w:lang w:val="tr-TR"/>
              </w:rPr>
            </w:pPr>
            <w:r w:rsidRPr="00724461">
              <w:rPr>
                <w:rFonts w:ascii="Arial" w:hAnsi="Arial" w:cs="Arial"/>
                <w:b/>
                <w:sz w:val="20"/>
              </w:rPr>
              <w:t>Sağlık Yapıları Bölgesel Planlama Danışmanı</w:t>
            </w:r>
            <w:r>
              <w:rPr>
                <w:rFonts w:ascii="Arial" w:hAnsi="Arial" w:cs="Arial"/>
                <w:b/>
                <w:sz w:val="20"/>
              </w:rPr>
              <w:t>:</w:t>
            </w:r>
            <w:r w:rsidRPr="00B604CC">
              <w:rPr>
                <w:rFonts w:ascii="Arial" w:hAnsi="Arial" w:cs="Arial"/>
                <w:sz w:val="20"/>
                <w:lang w:val="tr-TR"/>
              </w:rPr>
              <w:t xml:space="preserve"> Gerçekleştirilecek olan sağlık tesislerinin tasarımı için hazırlık çalışmalarını yapmak, olanak, ihtiyaç ve talepleri belirlemek, imar durumu ve imar hattı ile ilgili gerekli incelemelerde bulunmak</w:t>
            </w:r>
            <w:r>
              <w:rPr>
                <w:rFonts w:ascii="Arial" w:hAnsi="Arial" w:cs="Arial"/>
                <w:sz w:val="20"/>
                <w:lang w:val="tr-TR"/>
              </w:rPr>
              <w:t>. Mevcut danışman 2013 yılı sonuna kadar faaliyetlerine devam edecektir.</w:t>
            </w:r>
          </w:p>
          <w:p w:rsidR="00B36A1B" w:rsidRPr="00F340E4" w:rsidRDefault="00B36A1B" w:rsidP="00BB099C">
            <w:pPr>
              <w:spacing w:after="160" w:line="280" w:lineRule="atLeast"/>
              <w:jc w:val="both"/>
              <w:rPr>
                <w:rFonts w:ascii="Arial" w:hAnsi="Arial" w:cs="Arial"/>
                <w:sz w:val="20"/>
                <w:lang w:val="tr-TR"/>
              </w:rPr>
            </w:pPr>
            <w:r w:rsidRPr="00724461">
              <w:rPr>
                <w:rFonts w:ascii="Arial" w:hAnsi="Arial" w:cs="Arial"/>
                <w:b/>
                <w:sz w:val="20"/>
              </w:rPr>
              <w:t>Süpervizör Mimari Danışmanı</w:t>
            </w:r>
            <w:r>
              <w:rPr>
                <w:rFonts w:ascii="Arial" w:hAnsi="Arial" w:cs="Arial"/>
                <w:b/>
                <w:sz w:val="20"/>
              </w:rPr>
              <w:t xml:space="preserve">: </w:t>
            </w:r>
            <w:r w:rsidRPr="00F340E4">
              <w:rPr>
                <w:rFonts w:ascii="Arial" w:hAnsi="Arial" w:cs="Arial"/>
                <w:sz w:val="20"/>
                <w:lang w:val="tr-TR"/>
              </w:rPr>
              <w:t>KÖO kapsamında yapılacak sağlık yapılarının ihtiyaç programlarının oluşturulması ve geliştirilmesi sürecinde verilerin toplanması, raporlanması ve karar verici mekanizma için hazırlanmasını sağlamak.</w:t>
            </w:r>
            <w:r>
              <w:rPr>
                <w:rFonts w:ascii="Arial" w:hAnsi="Arial" w:cs="Arial"/>
                <w:sz w:val="20"/>
                <w:lang w:val="tr-TR"/>
              </w:rPr>
              <w:t xml:space="preserve"> Mevcut danışman 2013 yılı sonuna kadar faaliyetlerine devam edecektir.</w:t>
            </w:r>
            <w:r w:rsidRPr="00E52D85">
              <w:rPr>
                <w:lang w:val="tr-TR"/>
              </w:rPr>
              <w:t xml:space="preserve"> </w:t>
            </w:r>
          </w:p>
          <w:p w:rsidR="00B36A1B" w:rsidRDefault="00B36A1B" w:rsidP="00BB099C">
            <w:pPr>
              <w:spacing w:after="160" w:line="280" w:lineRule="atLeast"/>
              <w:jc w:val="both"/>
              <w:rPr>
                <w:rFonts w:ascii="Arial" w:hAnsi="Arial" w:cs="Arial"/>
                <w:b/>
                <w:sz w:val="20"/>
              </w:rPr>
            </w:pPr>
            <w:r w:rsidRPr="00724461">
              <w:rPr>
                <w:rFonts w:ascii="Arial" w:hAnsi="Arial" w:cs="Arial"/>
                <w:b/>
                <w:sz w:val="20"/>
              </w:rPr>
              <w:t>Finans İşletme Danışmanı</w:t>
            </w:r>
            <w:r>
              <w:rPr>
                <w:rFonts w:ascii="Arial" w:hAnsi="Arial" w:cs="Arial"/>
                <w:b/>
                <w:sz w:val="20"/>
              </w:rPr>
              <w:t>:</w:t>
            </w:r>
            <w:r w:rsidRPr="007A653B">
              <w:rPr>
                <w:rFonts w:ascii="Arial" w:hAnsi="Arial" w:cs="Arial"/>
                <w:sz w:val="20"/>
              </w:rPr>
              <w:t xml:space="preserve"> Kamu Özel Ortaklığı Daire Başkanlığı’nın Kurumsal kapasitesinin güçlendirilmesi</w:t>
            </w:r>
            <w:r>
              <w:rPr>
                <w:rFonts w:ascii="Arial" w:hAnsi="Arial" w:cs="Arial"/>
                <w:sz w:val="20"/>
              </w:rPr>
              <w:t xml:space="preserve">, </w:t>
            </w:r>
            <w:r>
              <w:rPr>
                <w:rFonts w:ascii="Arial" w:hAnsi="Arial" w:cs="Arial"/>
                <w:sz w:val="20"/>
              </w:rPr>
              <w:lastRenderedPageBreak/>
              <w:t>kamu özel ortaklığı modelinin geliştirilmesine yardımcı olmak, özel sector tarafından hazırlanan finansal modelleri incelemek ve karar verici mekanizmaya yardımcı olmak.</w:t>
            </w:r>
          </w:p>
          <w:p w:rsidR="00B36A1B" w:rsidRDefault="00B36A1B" w:rsidP="00BB099C">
            <w:pPr>
              <w:spacing w:after="160" w:line="280" w:lineRule="atLeast"/>
              <w:jc w:val="both"/>
              <w:rPr>
                <w:rFonts w:ascii="Arial" w:hAnsi="Arial" w:cs="Arial"/>
                <w:b/>
                <w:sz w:val="20"/>
              </w:rPr>
            </w:pPr>
            <w:r w:rsidRPr="00724461">
              <w:rPr>
                <w:rFonts w:ascii="Arial" w:hAnsi="Arial" w:cs="Arial"/>
                <w:b/>
                <w:sz w:val="20"/>
              </w:rPr>
              <w:t>İnşaat Uygulamaları Danışmanı</w:t>
            </w:r>
            <w:r>
              <w:rPr>
                <w:rFonts w:ascii="Arial" w:hAnsi="Arial" w:cs="Arial"/>
                <w:b/>
                <w:sz w:val="20"/>
              </w:rPr>
              <w:t xml:space="preserve">: </w:t>
            </w:r>
            <w:r w:rsidRPr="001B0619">
              <w:rPr>
                <w:rFonts w:ascii="Arial" w:hAnsi="Arial" w:cs="Arial"/>
                <w:sz w:val="20"/>
                <w:lang w:val="tr-TR"/>
              </w:rPr>
              <w:t>Özel sektör tarafından hazırlanacak olan avan ve uygulama projelerinin hazırlanması ve Başkanlığımızca tetkik ve onayı sürecinde tetkiklerini yapmak, raporlamak, görüş vermek</w:t>
            </w:r>
            <w:r>
              <w:rPr>
                <w:rFonts w:ascii="Arial" w:hAnsi="Arial" w:cs="Arial"/>
                <w:sz w:val="20"/>
                <w:lang w:val="tr-TR"/>
              </w:rPr>
              <w:t>. Mevcut danışman 2013 yılı sonuna kadar faaliyetlerine devam edecektir.</w:t>
            </w:r>
          </w:p>
          <w:p w:rsidR="00B36A1B" w:rsidRPr="00F340E4" w:rsidRDefault="00B36A1B" w:rsidP="00BB099C">
            <w:pPr>
              <w:spacing w:after="160" w:line="280" w:lineRule="atLeast"/>
              <w:jc w:val="both"/>
              <w:rPr>
                <w:rFonts w:ascii="Arial" w:hAnsi="Arial" w:cs="Arial"/>
                <w:sz w:val="20"/>
                <w:lang w:val="tr-TR"/>
              </w:rPr>
            </w:pPr>
            <w:r w:rsidRPr="00724461">
              <w:rPr>
                <w:rFonts w:ascii="Arial" w:hAnsi="Arial" w:cs="Arial"/>
                <w:b/>
                <w:sz w:val="20"/>
              </w:rPr>
              <w:t xml:space="preserve">Tıbbi </w:t>
            </w:r>
            <w:r>
              <w:rPr>
                <w:rFonts w:ascii="Arial" w:hAnsi="Arial" w:cs="Arial"/>
                <w:b/>
                <w:sz w:val="20"/>
              </w:rPr>
              <w:t xml:space="preserve">Donanım </w:t>
            </w:r>
            <w:r w:rsidRPr="00724461">
              <w:rPr>
                <w:rFonts w:ascii="Arial" w:hAnsi="Arial" w:cs="Arial"/>
                <w:b/>
                <w:sz w:val="20"/>
              </w:rPr>
              <w:t>Danışmanı</w:t>
            </w:r>
            <w:r>
              <w:rPr>
                <w:rFonts w:ascii="Arial" w:hAnsi="Arial" w:cs="Arial"/>
                <w:b/>
                <w:sz w:val="20"/>
              </w:rPr>
              <w:t xml:space="preserve">: </w:t>
            </w:r>
            <w:r w:rsidRPr="00F340E4">
              <w:rPr>
                <w:rFonts w:ascii="Arial" w:hAnsi="Arial" w:cs="Arial"/>
                <w:sz w:val="20"/>
                <w:lang w:val="tr-TR"/>
              </w:rPr>
              <w:t>KÖO kapsamında yapılacak sağlık ya</w:t>
            </w:r>
            <w:r>
              <w:rPr>
                <w:rFonts w:ascii="Arial" w:hAnsi="Arial" w:cs="Arial"/>
                <w:sz w:val="20"/>
                <w:lang w:val="tr-TR"/>
              </w:rPr>
              <w:t>pılarının ihtiyaç programlarına uygun olarak tıbbi ekipman ve mefruşat teknik şartnamelerinin</w:t>
            </w:r>
            <w:r w:rsidRPr="00F340E4">
              <w:rPr>
                <w:rFonts w:ascii="Arial" w:hAnsi="Arial" w:cs="Arial"/>
                <w:sz w:val="20"/>
                <w:lang w:val="tr-TR"/>
              </w:rPr>
              <w:t xml:space="preserve"> oluşturulması ve geliştirilmesi sürecinde verilerin toplanması, raporlanması ve karar verici mekanizma için hazırlanmasını sağlamak.</w:t>
            </w:r>
            <w:r w:rsidRPr="00E52D85">
              <w:rPr>
                <w:lang w:val="tr-TR"/>
              </w:rPr>
              <w:t xml:space="preserve"> </w:t>
            </w:r>
          </w:p>
          <w:p w:rsidR="00B36A1B" w:rsidRDefault="00B36A1B" w:rsidP="00BB099C">
            <w:pPr>
              <w:spacing w:after="160" w:line="280" w:lineRule="atLeast"/>
              <w:jc w:val="both"/>
              <w:rPr>
                <w:rFonts w:ascii="Arial" w:hAnsi="Arial" w:cs="Arial"/>
                <w:b/>
                <w:sz w:val="20"/>
              </w:rPr>
            </w:pPr>
            <w:r w:rsidRPr="00724461">
              <w:rPr>
                <w:rFonts w:ascii="Arial" w:hAnsi="Arial" w:cs="Arial"/>
                <w:b/>
                <w:sz w:val="20"/>
              </w:rPr>
              <w:t>Bilişim Teknolojileri Danışmanı</w:t>
            </w:r>
            <w:r>
              <w:rPr>
                <w:rFonts w:ascii="Arial" w:hAnsi="Arial" w:cs="Arial"/>
                <w:b/>
                <w:sz w:val="20"/>
              </w:rPr>
              <w:t xml:space="preserve">: </w:t>
            </w:r>
            <w:r w:rsidRPr="00614192">
              <w:rPr>
                <w:rFonts w:ascii="Arial" w:hAnsi="Arial" w:cs="Arial"/>
                <w:sz w:val="20"/>
              </w:rPr>
              <w:t>Sağlık tesislerinin bilişim sektörüne uyumlu olmasını sağlamak, son gelişmeleri projelere entegre etmek için gerekli alt yapı ve verileri toplamak.</w:t>
            </w:r>
          </w:p>
          <w:p w:rsidR="00B36A1B" w:rsidRDefault="00B36A1B" w:rsidP="00BB099C">
            <w:pPr>
              <w:spacing w:after="160" w:line="280" w:lineRule="atLeast"/>
              <w:jc w:val="both"/>
              <w:rPr>
                <w:rFonts w:ascii="Arial" w:hAnsi="Arial" w:cs="Arial"/>
                <w:sz w:val="20"/>
              </w:rPr>
            </w:pPr>
            <w:r w:rsidRPr="00724461">
              <w:rPr>
                <w:rFonts w:ascii="Arial" w:hAnsi="Arial" w:cs="Arial"/>
                <w:b/>
                <w:sz w:val="20"/>
              </w:rPr>
              <w:t>Mimari Danışman</w:t>
            </w:r>
            <w:r>
              <w:rPr>
                <w:rFonts w:ascii="Arial" w:hAnsi="Arial" w:cs="Arial"/>
                <w:b/>
                <w:sz w:val="20"/>
              </w:rPr>
              <w:t>:</w:t>
            </w:r>
            <w:r w:rsidRPr="00724461">
              <w:rPr>
                <w:rFonts w:ascii="Arial" w:hAnsi="Arial" w:cs="Arial"/>
                <w:sz w:val="20"/>
              </w:rPr>
              <w:t xml:space="preserve"> Sağlık tesisleri projelerinin mimari açıdan tetkiki, mimari tasarımı ve teknik şartname hazırlıklarına katılmak ve sağlık yapıları ile ilgili yaptığı çalışmaları raporlamak</w:t>
            </w:r>
            <w:r>
              <w:rPr>
                <w:rFonts w:ascii="Arial" w:hAnsi="Arial" w:cs="Arial"/>
                <w:sz w:val="20"/>
              </w:rPr>
              <w:t xml:space="preserve">. </w:t>
            </w:r>
            <w:r>
              <w:rPr>
                <w:rFonts w:ascii="Arial" w:hAnsi="Arial" w:cs="Arial"/>
                <w:sz w:val="20"/>
                <w:lang w:val="tr-TR"/>
              </w:rPr>
              <w:t>Mevcut danışmanlar 2013 yılı sonuna kadar faaliyetlerine devam edecektir. 2012-2013 yılı için 2 adet yeni danışman alınacaktır.</w:t>
            </w:r>
          </w:p>
          <w:p w:rsidR="00B36A1B" w:rsidRDefault="00B36A1B" w:rsidP="00BB099C">
            <w:pPr>
              <w:spacing w:after="160" w:line="280" w:lineRule="atLeast"/>
              <w:jc w:val="both"/>
              <w:rPr>
                <w:rFonts w:ascii="Arial" w:hAnsi="Arial" w:cs="Arial"/>
                <w:b/>
                <w:sz w:val="20"/>
              </w:rPr>
            </w:pPr>
            <w:r>
              <w:rPr>
                <w:rFonts w:ascii="Arial" w:hAnsi="Arial" w:cs="Arial"/>
                <w:b/>
                <w:sz w:val="20"/>
              </w:rPr>
              <w:t>Elekt</w:t>
            </w:r>
            <w:r w:rsidRPr="00724461">
              <w:rPr>
                <w:rFonts w:ascii="Arial" w:hAnsi="Arial" w:cs="Arial"/>
                <w:b/>
                <w:sz w:val="20"/>
              </w:rPr>
              <w:t>rik-Elektronik Mühendisi Danışmanı</w:t>
            </w:r>
            <w:r>
              <w:rPr>
                <w:rFonts w:ascii="Arial" w:hAnsi="Arial" w:cs="Arial"/>
                <w:b/>
                <w:sz w:val="20"/>
              </w:rPr>
              <w:t xml:space="preserve">: </w:t>
            </w:r>
            <w:r w:rsidRPr="00157720">
              <w:rPr>
                <w:rFonts w:ascii="Arial" w:hAnsi="Arial" w:cs="Arial"/>
                <w:sz w:val="20"/>
                <w:lang w:val="tr-TR"/>
              </w:rPr>
              <w:t xml:space="preserve">Kamu Özel Ortaklığı bünyesinde yaptırılmakta olan projelerin </w:t>
            </w:r>
            <w:r>
              <w:rPr>
                <w:rFonts w:ascii="Arial" w:hAnsi="Arial" w:cs="Arial"/>
                <w:sz w:val="20"/>
                <w:lang w:val="tr-TR"/>
              </w:rPr>
              <w:t>elektrik projelerinin ve şartnamelerinin oluşturulması ve geliştirilmesi</w:t>
            </w:r>
            <w:r w:rsidRPr="00157720">
              <w:rPr>
                <w:rFonts w:ascii="Arial" w:hAnsi="Arial" w:cs="Arial"/>
                <w:sz w:val="20"/>
                <w:lang w:val="tr-TR"/>
              </w:rPr>
              <w:t xml:space="preserve"> aşamasında </w:t>
            </w:r>
            <w:r>
              <w:rPr>
                <w:rFonts w:ascii="Arial" w:hAnsi="Arial" w:cs="Arial"/>
                <w:sz w:val="20"/>
                <w:lang w:val="tr-TR"/>
              </w:rPr>
              <w:t>gerekli tetkikleri yapmak, verileri toplamak.</w:t>
            </w:r>
          </w:p>
          <w:p w:rsidR="00B36A1B" w:rsidRDefault="00B36A1B" w:rsidP="00BB099C">
            <w:pPr>
              <w:spacing w:after="160" w:line="280" w:lineRule="atLeast"/>
              <w:jc w:val="both"/>
              <w:rPr>
                <w:rFonts w:ascii="Arial" w:hAnsi="Arial" w:cs="Arial"/>
                <w:b/>
                <w:sz w:val="20"/>
              </w:rPr>
            </w:pPr>
            <w:r w:rsidRPr="009D7ECB">
              <w:rPr>
                <w:rFonts w:ascii="Arial" w:hAnsi="Arial" w:cs="Arial"/>
                <w:b/>
                <w:sz w:val="20"/>
              </w:rPr>
              <w:t>Makine Mühendisi Danışmanı</w:t>
            </w:r>
            <w:r>
              <w:rPr>
                <w:rFonts w:ascii="Arial" w:hAnsi="Arial" w:cs="Arial"/>
                <w:b/>
                <w:sz w:val="20"/>
              </w:rPr>
              <w:t>:</w:t>
            </w:r>
            <w:r w:rsidRPr="00157720">
              <w:rPr>
                <w:rFonts w:ascii="Arial" w:hAnsi="Arial" w:cs="Arial"/>
                <w:sz w:val="20"/>
                <w:lang w:val="tr-TR"/>
              </w:rPr>
              <w:t xml:space="preserve"> Kamu Özel Ortaklığı bünyesinde yaptırılmakta olan projelerin </w:t>
            </w:r>
            <w:r>
              <w:rPr>
                <w:rFonts w:ascii="Arial" w:hAnsi="Arial" w:cs="Arial"/>
                <w:sz w:val="20"/>
                <w:lang w:val="tr-TR"/>
              </w:rPr>
              <w:t>mekanik projelerinin ve şartnamelerinin oluşturulması ve geliştirilmesi</w:t>
            </w:r>
            <w:r w:rsidRPr="00157720">
              <w:rPr>
                <w:rFonts w:ascii="Arial" w:hAnsi="Arial" w:cs="Arial"/>
                <w:sz w:val="20"/>
                <w:lang w:val="tr-TR"/>
              </w:rPr>
              <w:t xml:space="preserve"> aşamasında </w:t>
            </w:r>
            <w:r>
              <w:rPr>
                <w:rFonts w:ascii="Arial" w:hAnsi="Arial" w:cs="Arial"/>
                <w:sz w:val="20"/>
                <w:lang w:val="tr-TR"/>
              </w:rPr>
              <w:t>gerekli tetkikleri yapmak, verileri toplamak.</w:t>
            </w:r>
          </w:p>
          <w:p w:rsidR="00B36A1B" w:rsidRPr="007A653B" w:rsidRDefault="00B36A1B" w:rsidP="00BB099C">
            <w:pPr>
              <w:spacing w:after="160" w:line="280" w:lineRule="atLeast"/>
              <w:ind w:firstLine="142"/>
              <w:rPr>
                <w:rFonts w:ascii="Arial" w:hAnsi="Arial" w:cs="Arial"/>
                <w:sz w:val="20"/>
              </w:rPr>
            </w:pPr>
            <w:r>
              <w:rPr>
                <w:rFonts w:ascii="Arial" w:hAnsi="Arial" w:cs="Arial"/>
                <w:b/>
                <w:sz w:val="20"/>
              </w:rPr>
              <w:t>A.7.2.1.</w:t>
            </w:r>
            <w:r w:rsidRPr="007A653B">
              <w:rPr>
                <w:rFonts w:ascii="Arial" w:hAnsi="Arial" w:cs="Arial"/>
                <w:b/>
                <w:sz w:val="20"/>
              </w:rPr>
              <w:t xml:space="preserve">c </w:t>
            </w:r>
            <w:r w:rsidRPr="007A653B">
              <w:rPr>
                <w:rFonts w:ascii="Arial" w:hAnsi="Arial" w:cs="Arial"/>
                <w:b/>
                <w:bCs/>
                <w:sz w:val="20"/>
                <w:lang w:val="tr-TR"/>
              </w:rPr>
              <w:t>Mal ve Teknik Hizmetler</w:t>
            </w:r>
          </w:p>
          <w:p w:rsidR="00B36A1B" w:rsidRPr="007A653B" w:rsidRDefault="00B36A1B" w:rsidP="00BB099C">
            <w:pPr>
              <w:pStyle w:val="GvdeMetni"/>
              <w:widowControl w:val="0"/>
              <w:tabs>
                <w:tab w:val="left" w:pos="720"/>
              </w:tabs>
              <w:spacing w:before="60" w:after="60"/>
              <w:rPr>
                <w:rFonts w:ascii="Arial" w:hAnsi="Arial" w:cs="Arial"/>
                <w:bCs/>
                <w:sz w:val="20"/>
                <w:lang w:val="tr-TR"/>
              </w:rPr>
            </w:pPr>
            <w:r w:rsidRPr="007A653B">
              <w:rPr>
                <w:rFonts w:ascii="Arial" w:hAnsi="Arial" w:cs="Arial"/>
                <w:bCs/>
                <w:sz w:val="20"/>
                <w:lang w:val="tr-TR"/>
              </w:rPr>
              <w:t>Çalıştayların ve yurtdışı ziyaretlerin düzenlenmesi hizmet alımı olarak gerçekleştirilecek olup DB  prosedürlerine göre ihaleye çıkılacaktır. Ayrı bir bütçe öngörülmemiş olup Eğitim/Çalıştay bütçesi içinde verilmiştir.</w:t>
            </w:r>
          </w:p>
          <w:p w:rsidR="00B36A1B" w:rsidRPr="007A653B" w:rsidRDefault="00B36A1B" w:rsidP="00BB099C">
            <w:pPr>
              <w:spacing w:after="160" w:line="280" w:lineRule="atLeast"/>
              <w:rPr>
                <w:rFonts w:ascii="Arial" w:hAnsi="Arial" w:cs="Arial"/>
                <w:sz w:val="20"/>
              </w:rPr>
            </w:pPr>
            <w:r w:rsidRPr="007A653B">
              <w:rPr>
                <w:rFonts w:ascii="Arial" w:hAnsi="Arial" w:cs="Arial"/>
                <w:sz w:val="20"/>
              </w:rPr>
              <w:t>Ofis Ekipmanı alımı (Masaüstü Bilgisayar, Laptop v.b. Alımı), Paket Yazılım alımı.</w:t>
            </w:r>
          </w:p>
          <w:p w:rsidR="00B36A1B" w:rsidRPr="007A653B" w:rsidRDefault="00B36A1B" w:rsidP="00BB099C">
            <w:pPr>
              <w:spacing w:after="160" w:line="280" w:lineRule="atLeast"/>
              <w:rPr>
                <w:rFonts w:ascii="Arial" w:hAnsi="Arial" w:cs="Arial"/>
                <w:sz w:val="20"/>
              </w:rPr>
            </w:pPr>
            <w:r w:rsidRPr="007A653B">
              <w:rPr>
                <w:rFonts w:ascii="Arial" w:hAnsi="Arial" w:cs="Arial"/>
                <w:sz w:val="20"/>
              </w:rPr>
              <w:t>Başkanlığımızca istihdam edilen danışmanlar ve devlet memuru personelin kullanması amacıyla laptop, desktop ve gerekli yazılımlar alınacaktır.</w:t>
            </w:r>
          </w:p>
          <w:p w:rsidR="00B36A1B" w:rsidRPr="007A653B" w:rsidRDefault="00B36A1B" w:rsidP="00BB099C">
            <w:pPr>
              <w:autoSpaceDE w:val="0"/>
              <w:autoSpaceDN w:val="0"/>
              <w:adjustRightInd w:val="0"/>
              <w:jc w:val="both"/>
              <w:rPr>
                <w:rFonts w:ascii="Arial" w:hAnsi="Arial" w:cs="Arial"/>
                <w:bCs/>
                <w:sz w:val="20"/>
                <w:lang w:val="tr-TR"/>
              </w:rPr>
            </w:pPr>
          </w:p>
        </w:tc>
      </w:tr>
      <w:tr w:rsidR="00B36A1B" w:rsidRPr="007A653B" w:rsidTr="00BB099C">
        <w:trPr>
          <w:gridBefore w:val="1"/>
          <w:wBefore w:w="34" w:type="dxa"/>
        </w:trPr>
        <w:tc>
          <w:tcPr>
            <w:tcW w:w="10456" w:type="dxa"/>
            <w:gridSpan w:val="6"/>
            <w:vAlign w:val="center"/>
          </w:tcPr>
          <w:p w:rsidR="00B36A1B" w:rsidRPr="007A653B" w:rsidRDefault="00B36A1B" w:rsidP="00BB099C">
            <w:pPr>
              <w:rPr>
                <w:rFonts w:ascii="Arial" w:hAnsi="Arial" w:cs="Arial"/>
                <w:i/>
                <w:sz w:val="20"/>
                <w:lang w:val="tr-TR"/>
              </w:rPr>
            </w:pPr>
            <w:r w:rsidRPr="007A653B">
              <w:rPr>
                <w:rFonts w:ascii="Arial" w:hAnsi="Arial" w:cs="Arial"/>
                <w:b/>
                <w:i/>
                <w:sz w:val="20"/>
                <w:lang w:val="tr-TR"/>
              </w:rPr>
              <w:lastRenderedPageBreak/>
              <w:t xml:space="preserve">Girdiler – </w:t>
            </w:r>
            <w:r w:rsidRPr="007A653B">
              <w:rPr>
                <w:rFonts w:ascii="Arial" w:hAnsi="Arial" w:cs="Arial"/>
                <w:i/>
                <w:sz w:val="20"/>
                <w:lang w:val="tr-TR"/>
              </w:rPr>
              <w:t>İlişkili Kilit Performans Göstergesi / Kabul Kriterleri / Kimden (veri kaynağı) / İlişkili Alt Bileşen Faaliyet No:</w:t>
            </w:r>
            <w:r>
              <w:rPr>
                <w:rFonts w:ascii="Arial" w:hAnsi="Arial" w:cs="Arial"/>
                <w:i/>
                <w:sz w:val="20"/>
                <w:lang w:val="tr-TR"/>
              </w:rPr>
              <w:t xml:space="preserve">  </w:t>
            </w:r>
            <w:r>
              <w:rPr>
                <w:rFonts w:ascii="Arial" w:hAnsi="Arial" w:cs="Arial"/>
                <w:bCs/>
                <w:sz w:val="20"/>
                <w:lang w:val="tr-TR"/>
              </w:rPr>
              <w:t>A.7.2.1.a A.7.2.1.b</w:t>
            </w:r>
          </w:p>
          <w:p w:rsidR="00B36A1B" w:rsidRPr="007A653B" w:rsidRDefault="00B36A1B" w:rsidP="00BB099C">
            <w:pPr>
              <w:rPr>
                <w:rFonts w:ascii="Arial" w:hAnsi="Arial" w:cs="Arial"/>
                <w:i/>
                <w:sz w:val="20"/>
                <w:lang w:val="tr-TR"/>
              </w:rPr>
            </w:pPr>
          </w:p>
          <w:tbl>
            <w:tblPr>
              <w:tblStyle w:val="TabloKlavuzu"/>
              <w:tblW w:w="4998" w:type="pct"/>
              <w:tblLayout w:type="fixed"/>
              <w:tblLook w:val="01E0"/>
            </w:tblPr>
            <w:tblGrid>
              <w:gridCol w:w="2974"/>
              <w:gridCol w:w="1988"/>
              <w:gridCol w:w="1698"/>
              <w:gridCol w:w="1558"/>
              <w:gridCol w:w="2008"/>
            </w:tblGrid>
            <w:tr w:rsidR="00B36A1B" w:rsidRPr="007A653B" w:rsidTr="00BB099C">
              <w:tc>
                <w:tcPr>
                  <w:tcW w:w="1454"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Girdi Adı</w:t>
                  </w:r>
                </w:p>
              </w:tc>
              <w:tc>
                <w:tcPr>
                  <w:tcW w:w="972" w:type="pct"/>
                </w:tcPr>
                <w:p w:rsidR="00B36A1B" w:rsidRPr="007A653B" w:rsidRDefault="00B36A1B" w:rsidP="00BB099C">
                  <w:pPr>
                    <w:rPr>
                      <w:rFonts w:ascii="Arial" w:hAnsi="Arial" w:cs="Arial"/>
                      <w:sz w:val="20"/>
                      <w:lang w:val="tr-TR"/>
                    </w:rPr>
                  </w:pPr>
                  <w:r w:rsidRPr="007A653B">
                    <w:rPr>
                      <w:rFonts w:ascii="Arial" w:hAnsi="Arial" w:cs="Arial"/>
                      <w:b/>
                      <w:sz w:val="20"/>
                      <w:lang w:val="tr-TR"/>
                    </w:rPr>
                    <w:t>Kimden</w:t>
                  </w:r>
                </w:p>
              </w:tc>
              <w:tc>
                <w:tcPr>
                  <w:tcW w:w="830"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 xml:space="preserve">Kabul Kriterleri  </w:t>
                  </w:r>
                  <w:r w:rsidRPr="007A653B">
                    <w:rPr>
                      <w:rFonts w:ascii="Arial" w:hAnsi="Arial" w:cs="Arial"/>
                      <w:sz w:val="20"/>
                      <w:lang w:val="tr-TR"/>
                    </w:rPr>
                    <w:t>(varsa)</w:t>
                  </w:r>
                </w:p>
              </w:tc>
              <w:tc>
                <w:tcPr>
                  <w:tcW w:w="762"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İlişkili Alt Bileşen Faaliyet No</w:t>
                  </w:r>
                </w:p>
              </w:tc>
              <w:tc>
                <w:tcPr>
                  <w:tcW w:w="982"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 xml:space="preserve">İlişkili Kilit Performans Göstergesi </w:t>
                  </w:r>
                  <w:r w:rsidRPr="007A653B">
                    <w:rPr>
                      <w:rFonts w:ascii="Arial" w:hAnsi="Arial" w:cs="Arial"/>
                      <w:sz w:val="20"/>
                      <w:lang w:val="tr-TR"/>
                    </w:rPr>
                    <w:t>(varsa)</w:t>
                  </w:r>
                </w:p>
              </w:tc>
            </w:tr>
            <w:tr w:rsidR="00B36A1B" w:rsidRPr="007A653B" w:rsidTr="00BB099C">
              <w:tc>
                <w:tcPr>
                  <w:tcW w:w="1454" w:type="pct"/>
                </w:tcPr>
                <w:p w:rsidR="00B36A1B" w:rsidRPr="007A653B" w:rsidRDefault="00B36A1B" w:rsidP="00BB099C">
                  <w:pPr>
                    <w:rPr>
                      <w:rFonts w:ascii="Arial" w:hAnsi="Arial" w:cs="Arial"/>
                      <w:sz w:val="20"/>
                      <w:lang w:val="tr-TR"/>
                    </w:rPr>
                  </w:pPr>
                  <w:r w:rsidRPr="007A653B">
                    <w:rPr>
                      <w:rFonts w:ascii="Arial" w:hAnsi="Arial" w:cs="Arial"/>
                      <w:sz w:val="20"/>
                      <w:lang w:val="tr-TR"/>
                    </w:rPr>
                    <w:t>Yurtdışı uygulamalar</w:t>
                  </w:r>
                </w:p>
              </w:tc>
              <w:tc>
                <w:tcPr>
                  <w:tcW w:w="972" w:type="pct"/>
                </w:tcPr>
                <w:p w:rsidR="00B36A1B" w:rsidRPr="007A653B" w:rsidRDefault="00B36A1B" w:rsidP="00BB099C">
                  <w:pPr>
                    <w:rPr>
                      <w:rFonts w:ascii="Arial" w:hAnsi="Arial" w:cs="Arial"/>
                      <w:sz w:val="20"/>
                      <w:lang w:val="tr-TR"/>
                    </w:rPr>
                  </w:pPr>
                  <w:r w:rsidRPr="007A653B">
                    <w:rPr>
                      <w:rFonts w:ascii="Arial" w:hAnsi="Arial" w:cs="Arial"/>
                      <w:sz w:val="20"/>
                      <w:lang w:val="tr-TR"/>
                    </w:rPr>
                    <w:t>İnternet</w:t>
                  </w:r>
                </w:p>
              </w:tc>
              <w:tc>
                <w:tcPr>
                  <w:tcW w:w="830" w:type="pct"/>
                </w:tcPr>
                <w:p w:rsidR="00B36A1B" w:rsidRPr="007A653B" w:rsidRDefault="00B36A1B" w:rsidP="00BB099C">
                  <w:pPr>
                    <w:rPr>
                      <w:rFonts w:ascii="Arial" w:hAnsi="Arial" w:cs="Arial"/>
                      <w:sz w:val="20"/>
                      <w:lang w:val="tr-TR"/>
                    </w:rPr>
                  </w:pPr>
                  <w:r w:rsidRPr="007A653B">
                    <w:rPr>
                      <w:rFonts w:ascii="Arial" w:hAnsi="Arial" w:cs="Arial"/>
                      <w:sz w:val="20"/>
                      <w:lang w:val="tr-TR"/>
                    </w:rPr>
                    <w:t>Avrupa ülkeleri</w:t>
                  </w:r>
                </w:p>
              </w:tc>
              <w:tc>
                <w:tcPr>
                  <w:tcW w:w="762"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982" w:type="pct"/>
                </w:tcPr>
                <w:p w:rsidR="00B36A1B" w:rsidRPr="007A653B" w:rsidRDefault="00B36A1B" w:rsidP="00BB099C">
                  <w:pPr>
                    <w:rPr>
                      <w:rFonts w:ascii="Arial" w:hAnsi="Arial" w:cs="Arial"/>
                      <w:sz w:val="20"/>
                      <w:lang w:val="tr-TR"/>
                    </w:rPr>
                  </w:pPr>
                </w:p>
              </w:tc>
            </w:tr>
            <w:tr w:rsidR="00B36A1B" w:rsidRPr="007A653B" w:rsidTr="00BB099C">
              <w:tc>
                <w:tcPr>
                  <w:tcW w:w="1454" w:type="pct"/>
                </w:tcPr>
                <w:p w:rsidR="00B36A1B" w:rsidRPr="007A653B" w:rsidRDefault="00B36A1B" w:rsidP="00BB099C">
                  <w:pPr>
                    <w:rPr>
                      <w:rFonts w:ascii="Arial" w:hAnsi="Arial" w:cs="Arial"/>
                      <w:sz w:val="20"/>
                      <w:lang w:val="tr-TR"/>
                    </w:rPr>
                  </w:pPr>
                  <w:r w:rsidRPr="007A653B">
                    <w:rPr>
                      <w:rFonts w:ascii="Arial" w:hAnsi="Arial" w:cs="Arial"/>
                      <w:sz w:val="20"/>
                    </w:rPr>
                    <w:lastRenderedPageBreak/>
                    <w:t>Sağlık Tesislerinin, Kiralama Karşılığı Yaptırılması İle Tesislerdeki Tıbbî Hizmet Alanları Dışındaki Hizmet Ve Alanların İşletilmesi Karşılığında Yenilenmesine Dair Yönetmelik</w:t>
                  </w:r>
                </w:p>
              </w:tc>
              <w:tc>
                <w:tcPr>
                  <w:tcW w:w="972" w:type="pct"/>
                </w:tcPr>
                <w:p w:rsidR="00B36A1B" w:rsidRPr="007A653B" w:rsidRDefault="00B36A1B" w:rsidP="00BB099C">
                  <w:pPr>
                    <w:rPr>
                      <w:rFonts w:ascii="Arial" w:hAnsi="Arial" w:cs="Arial"/>
                      <w:sz w:val="20"/>
                      <w:lang w:val="tr-TR"/>
                    </w:rPr>
                  </w:pPr>
                  <w:r w:rsidRPr="007A653B">
                    <w:rPr>
                      <w:rFonts w:ascii="Arial" w:hAnsi="Arial" w:cs="Arial"/>
                      <w:sz w:val="20"/>
                      <w:lang w:val="tr-TR"/>
                    </w:rPr>
                    <w:t>Sağlık Bakanlığı</w:t>
                  </w:r>
                </w:p>
              </w:tc>
              <w:tc>
                <w:tcPr>
                  <w:tcW w:w="830" w:type="pct"/>
                </w:tcPr>
                <w:p w:rsidR="00B36A1B" w:rsidRPr="007A653B" w:rsidRDefault="00B36A1B" w:rsidP="00BB099C">
                  <w:pPr>
                    <w:rPr>
                      <w:rFonts w:ascii="Arial" w:hAnsi="Arial" w:cs="Arial"/>
                      <w:sz w:val="20"/>
                      <w:lang w:val="tr-TR"/>
                    </w:rPr>
                  </w:pPr>
                  <w:r w:rsidRPr="007A653B">
                    <w:rPr>
                      <w:rFonts w:ascii="Arial" w:hAnsi="Arial" w:cs="Arial"/>
                      <w:sz w:val="20"/>
                      <w:lang w:val="tr-TR"/>
                    </w:rPr>
                    <w:t>Güncel ve onaylı</w:t>
                  </w:r>
                </w:p>
              </w:tc>
              <w:tc>
                <w:tcPr>
                  <w:tcW w:w="762" w:type="pct"/>
                </w:tcPr>
                <w:p w:rsidR="00B36A1B" w:rsidRPr="007A653B" w:rsidRDefault="00B36A1B" w:rsidP="00BB099C">
                  <w:pPr>
                    <w:rPr>
                      <w:rFonts w:ascii="Arial" w:hAnsi="Arial" w:cs="Arial"/>
                      <w:bCs/>
                      <w:sz w:val="20"/>
                      <w:lang w:val="tr-TR"/>
                    </w:rPr>
                  </w:pPr>
                  <w:r>
                    <w:rPr>
                      <w:rFonts w:ascii="Arial" w:hAnsi="Arial" w:cs="Arial"/>
                      <w:bCs/>
                      <w:sz w:val="20"/>
                      <w:lang w:val="tr-TR"/>
                    </w:rPr>
                    <w:t>A.7.2.1.a</w:t>
                  </w:r>
                </w:p>
                <w:p w:rsidR="00B36A1B" w:rsidRPr="007A653B" w:rsidRDefault="00B36A1B" w:rsidP="00BB099C">
                  <w:pPr>
                    <w:rPr>
                      <w:rFonts w:ascii="Arial" w:hAnsi="Arial" w:cs="Arial"/>
                      <w:sz w:val="20"/>
                      <w:lang w:val="tr-TR"/>
                    </w:rPr>
                  </w:pPr>
                  <w:r>
                    <w:rPr>
                      <w:rFonts w:ascii="Arial" w:hAnsi="Arial" w:cs="Arial"/>
                      <w:bCs/>
                      <w:sz w:val="20"/>
                      <w:lang w:val="tr-TR"/>
                    </w:rPr>
                    <w:t>A.7.2.1.b</w:t>
                  </w:r>
                </w:p>
              </w:tc>
              <w:tc>
                <w:tcPr>
                  <w:tcW w:w="982" w:type="pct"/>
                </w:tcPr>
                <w:p w:rsidR="00B36A1B" w:rsidRPr="007A653B" w:rsidRDefault="00B36A1B" w:rsidP="00BB099C">
                  <w:pPr>
                    <w:rPr>
                      <w:rFonts w:ascii="Arial" w:hAnsi="Arial" w:cs="Arial"/>
                      <w:sz w:val="20"/>
                      <w:lang w:val="tr-TR"/>
                    </w:rPr>
                  </w:pPr>
                </w:p>
              </w:tc>
            </w:tr>
            <w:tr w:rsidR="00B36A1B" w:rsidRPr="007A653B" w:rsidTr="00BB099C">
              <w:tc>
                <w:tcPr>
                  <w:tcW w:w="1454" w:type="pct"/>
                </w:tcPr>
                <w:p w:rsidR="00B36A1B" w:rsidRPr="007A653B" w:rsidRDefault="00B36A1B" w:rsidP="00BB099C">
                  <w:pPr>
                    <w:rPr>
                      <w:rFonts w:ascii="Arial" w:hAnsi="Arial" w:cs="Arial"/>
                      <w:sz w:val="20"/>
                      <w:lang w:val="tr-TR"/>
                    </w:rPr>
                  </w:pPr>
                  <w:r w:rsidRPr="007A653B">
                    <w:rPr>
                      <w:rFonts w:ascii="Arial" w:hAnsi="Arial" w:cs="Arial"/>
                      <w:sz w:val="20"/>
                      <w:lang w:val="tr-TR"/>
                    </w:rPr>
                    <w:t>Yatırım Programı</w:t>
                  </w:r>
                </w:p>
              </w:tc>
              <w:tc>
                <w:tcPr>
                  <w:tcW w:w="972" w:type="pct"/>
                </w:tcPr>
                <w:p w:rsidR="00B36A1B" w:rsidRPr="007A653B" w:rsidRDefault="00B36A1B" w:rsidP="00BB099C">
                  <w:pPr>
                    <w:rPr>
                      <w:rFonts w:ascii="Arial" w:hAnsi="Arial" w:cs="Arial"/>
                      <w:sz w:val="20"/>
                      <w:lang w:val="tr-TR"/>
                    </w:rPr>
                  </w:pPr>
                  <w:r w:rsidRPr="007A653B">
                    <w:rPr>
                      <w:rFonts w:ascii="Arial" w:hAnsi="Arial" w:cs="Arial"/>
                      <w:sz w:val="20"/>
                      <w:lang w:val="tr-TR"/>
                    </w:rPr>
                    <w:t>Sağlık Bakanlığı</w:t>
                  </w:r>
                </w:p>
              </w:tc>
              <w:tc>
                <w:tcPr>
                  <w:tcW w:w="830" w:type="pct"/>
                </w:tcPr>
                <w:p w:rsidR="00B36A1B" w:rsidRPr="007A653B" w:rsidRDefault="00B36A1B" w:rsidP="00BB099C">
                  <w:pPr>
                    <w:rPr>
                      <w:rFonts w:ascii="Arial" w:hAnsi="Arial" w:cs="Arial"/>
                      <w:sz w:val="20"/>
                      <w:lang w:val="tr-TR"/>
                    </w:rPr>
                  </w:pPr>
                  <w:r w:rsidRPr="007A653B">
                    <w:rPr>
                      <w:rFonts w:ascii="Arial" w:hAnsi="Arial" w:cs="Arial"/>
                      <w:sz w:val="20"/>
                      <w:lang w:val="tr-TR"/>
                    </w:rPr>
                    <w:t>Onaylı ve basılı</w:t>
                  </w:r>
                </w:p>
              </w:tc>
              <w:tc>
                <w:tcPr>
                  <w:tcW w:w="762" w:type="pct"/>
                </w:tcPr>
                <w:p w:rsidR="00B36A1B" w:rsidRPr="007A653B" w:rsidRDefault="00B36A1B" w:rsidP="00BB099C">
                  <w:pPr>
                    <w:rPr>
                      <w:rFonts w:ascii="Arial" w:hAnsi="Arial" w:cs="Arial"/>
                      <w:bCs/>
                      <w:sz w:val="20"/>
                      <w:lang w:val="tr-TR"/>
                    </w:rPr>
                  </w:pPr>
                  <w:r>
                    <w:rPr>
                      <w:rFonts w:ascii="Arial" w:hAnsi="Arial" w:cs="Arial"/>
                      <w:bCs/>
                      <w:sz w:val="20"/>
                      <w:lang w:val="tr-TR"/>
                    </w:rPr>
                    <w:t>A.7.2.1.a</w:t>
                  </w:r>
                </w:p>
                <w:p w:rsidR="00B36A1B" w:rsidRPr="007A653B" w:rsidRDefault="00B36A1B" w:rsidP="00BB099C">
                  <w:pPr>
                    <w:rPr>
                      <w:rFonts w:ascii="Arial" w:hAnsi="Arial" w:cs="Arial"/>
                      <w:sz w:val="20"/>
                      <w:lang w:val="tr-TR"/>
                    </w:rPr>
                  </w:pPr>
                  <w:r>
                    <w:rPr>
                      <w:rFonts w:ascii="Arial" w:hAnsi="Arial" w:cs="Arial"/>
                      <w:bCs/>
                      <w:sz w:val="20"/>
                      <w:lang w:val="tr-TR"/>
                    </w:rPr>
                    <w:t>A.7.2.1.b</w:t>
                  </w:r>
                </w:p>
              </w:tc>
              <w:tc>
                <w:tcPr>
                  <w:tcW w:w="982" w:type="pct"/>
                </w:tcPr>
                <w:p w:rsidR="00B36A1B" w:rsidRPr="007A653B" w:rsidRDefault="00B36A1B" w:rsidP="00BB099C">
                  <w:pPr>
                    <w:rPr>
                      <w:rFonts w:ascii="Arial" w:hAnsi="Arial" w:cs="Arial"/>
                      <w:sz w:val="20"/>
                      <w:lang w:val="tr-TR"/>
                    </w:rPr>
                  </w:pPr>
                </w:p>
              </w:tc>
            </w:tr>
          </w:tbl>
          <w:p w:rsidR="00B36A1B" w:rsidRPr="007A653B" w:rsidRDefault="00B36A1B" w:rsidP="00BB099C">
            <w:pPr>
              <w:rPr>
                <w:rFonts w:ascii="Arial" w:hAnsi="Arial" w:cs="Arial"/>
                <w:sz w:val="20"/>
                <w:lang w:val="tr-TR"/>
              </w:rPr>
            </w:pPr>
          </w:p>
          <w:p w:rsidR="00B36A1B" w:rsidRPr="007A653B" w:rsidRDefault="00B36A1B" w:rsidP="00BB099C">
            <w:pPr>
              <w:rPr>
                <w:rFonts w:ascii="Arial" w:hAnsi="Arial" w:cs="Arial"/>
                <w:sz w:val="20"/>
                <w:lang w:val="tr-TR"/>
              </w:rPr>
            </w:pPr>
          </w:p>
        </w:tc>
      </w:tr>
      <w:tr w:rsidR="00B36A1B" w:rsidRPr="007A653B" w:rsidTr="00BB099C">
        <w:trPr>
          <w:gridBefore w:val="1"/>
          <w:wBefore w:w="34" w:type="dxa"/>
        </w:trPr>
        <w:tc>
          <w:tcPr>
            <w:tcW w:w="10456" w:type="dxa"/>
            <w:gridSpan w:val="6"/>
            <w:vAlign w:val="center"/>
          </w:tcPr>
          <w:p w:rsidR="00B36A1B" w:rsidRPr="007A653B" w:rsidRDefault="00B36A1B" w:rsidP="00BB099C">
            <w:pPr>
              <w:rPr>
                <w:rFonts w:ascii="Arial" w:hAnsi="Arial" w:cs="Arial"/>
                <w:b/>
                <w:i/>
                <w:sz w:val="20"/>
                <w:lang w:val="tr-TR"/>
              </w:rPr>
            </w:pPr>
          </w:p>
          <w:p w:rsidR="00B36A1B" w:rsidRPr="007A653B" w:rsidRDefault="00B36A1B" w:rsidP="00BB099C">
            <w:pPr>
              <w:rPr>
                <w:rFonts w:ascii="Arial" w:hAnsi="Arial" w:cs="Arial"/>
                <w:i/>
                <w:sz w:val="20"/>
                <w:lang w:val="tr-TR"/>
              </w:rPr>
            </w:pPr>
            <w:r w:rsidRPr="007A653B">
              <w:rPr>
                <w:rFonts w:ascii="Arial" w:hAnsi="Arial" w:cs="Arial"/>
                <w:b/>
                <w:i/>
                <w:sz w:val="20"/>
                <w:lang w:val="tr-TR"/>
              </w:rPr>
              <w:t xml:space="preserve">Çıktılar –  </w:t>
            </w:r>
            <w:r w:rsidRPr="007A653B">
              <w:rPr>
                <w:rFonts w:ascii="Arial" w:hAnsi="Arial" w:cs="Arial"/>
                <w:i/>
                <w:sz w:val="20"/>
                <w:lang w:val="tr-TR"/>
              </w:rPr>
              <w:t>İlişkili Kilit Performans Göstergesi / Kabul Kriterleri / Kimden (veri kaynağı) / İlişkili Alt Bileşen Faaliyet No:</w:t>
            </w:r>
          </w:p>
          <w:p w:rsidR="00B36A1B" w:rsidRPr="007A653B" w:rsidRDefault="00B36A1B" w:rsidP="00BB099C">
            <w:pPr>
              <w:rPr>
                <w:rFonts w:ascii="Arial" w:hAnsi="Arial" w:cs="Arial"/>
                <w:sz w:val="20"/>
                <w:lang w:val="tr-TR"/>
              </w:rPr>
            </w:pPr>
          </w:p>
          <w:tbl>
            <w:tblPr>
              <w:tblStyle w:val="TabloKlavuzu"/>
              <w:tblW w:w="4998" w:type="pct"/>
              <w:tblLayout w:type="fixed"/>
              <w:tblLook w:val="01E0"/>
            </w:tblPr>
            <w:tblGrid>
              <w:gridCol w:w="2262"/>
              <w:gridCol w:w="1845"/>
              <w:gridCol w:w="2409"/>
              <w:gridCol w:w="1417"/>
              <w:gridCol w:w="2293"/>
            </w:tblGrid>
            <w:tr w:rsidR="00B36A1B" w:rsidRPr="007A653B" w:rsidTr="00BB099C">
              <w:tc>
                <w:tcPr>
                  <w:tcW w:w="1106"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Çıktı Adı</w:t>
                  </w:r>
                </w:p>
              </w:tc>
              <w:tc>
                <w:tcPr>
                  <w:tcW w:w="902"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Kime</w:t>
                  </w:r>
                </w:p>
              </w:tc>
              <w:tc>
                <w:tcPr>
                  <w:tcW w:w="1178"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 xml:space="preserve">Kabul Kriterleri  </w:t>
                  </w:r>
                  <w:r w:rsidRPr="007A653B">
                    <w:rPr>
                      <w:rFonts w:ascii="Arial" w:hAnsi="Arial" w:cs="Arial"/>
                      <w:sz w:val="20"/>
                      <w:lang w:val="tr-TR"/>
                    </w:rPr>
                    <w:t>(varsa)</w:t>
                  </w:r>
                </w:p>
              </w:tc>
              <w:tc>
                <w:tcPr>
                  <w:tcW w:w="693"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İlişkili Alt Bileşen Faaliyet No</w:t>
                  </w:r>
                </w:p>
              </w:tc>
              <w:tc>
                <w:tcPr>
                  <w:tcW w:w="1121"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 xml:space="preserve">İlişkili Kilit Performans Göstergesi </w:t>
                  </w:r>
                  <w:r w:rsidRPr="007A653B">
                    <w:rPr>
                      <w:rFonts w:ascii="Arial" w:hAnsi="Arial" w:cs="Arial"/>
                      <w:sz w:val="20"/>
                      <w:lang w:val="tr-TR"/>
                    </w:rPr>
                    <w:t>(varsa)</w:t>
                  </w: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Çalıştay Sonuç Bildirgesi</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Tüm Birimlere</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i/>
                      <w:sz w:val="20"/>
                      <w:u w:val="single"/>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rPr>
                    <w:t>Sağlıkta Kamu Özel Ortaklığı Ulusal Rehberi</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Tüm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w:t>
                  </w:r>
                </w:p>
              </w:tc>
              <w:tc>
                <w:tcPr>
                  <w:tcW w:w="693" w:type="pct"/>
                </w:tcPr>
                <w:p w:rsidR="00B36A1B" w:rsidRPr="007A653B" w:rsidRDefault="00B36A1B" w:rsidP="00BB099C">
                  <w:pPr>
                    <w:rPr>
                      <w:rFonts w:ascii="Arial" w:hAnsi="Arial" w:cs="Arial"/>
                      <w:bCs/>
                      <w:sz w:val="20"/>
                      <w:lang w:val="tr-TR"/>
                    </w:rPr>
                  </w:pPr>
                  <w:r>
                    <w:rPr>
                      <w:rFonts w:ascii="Arial" w:hAnsi="Arial" w:cs="Arial"/>
                      <w:bCs/>
                      <w:sz w:val="20"/>
                      <w:lang w:val="tr-TR"/>
                    </w:rPr>
                    <w:t>A.7.2.1.a</w:t>
                  </w:r>
                </w:p>
                <w:p w:rsidR="00B36A1B" w:rsidRPr="007A653B" w:rsidRDefault="00B36A1B" w:rsidP="00BB099C">
                  <w:pPr>
                    <w:rPr>
                      <w:rFonts w:ascii="Arial" w:hAnsi="Arial" w:cs="Arial"/>
                      <w:sz w:val="20"/>
                      <w:lang w:val="tr-TR"/>
                    </w:rPr>
                  </w:pPr>
                  <w:r>
                    <w:rPr>
                      <w:rFonts w:ascii="Arial" w:hAnsi="Arial" w:cs="Arial"/>
                      <w:bCs/>
                      <w:sz w:val="20"/>
                      <w:lang w:val="tr-TR"/>
                    </w:rPr>
                    <w:t>A.7.2.1.b</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rPr>
                    <w:t>Paranın Değeri Rehberi</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 ve Onaylı</w:t>
                  </w:r>
                </w:p>
              </w:tc>
              <w:tc>
                <w:tcPr>
                  <w:tcW w:w="693" w:type="pct"/>
                </w:tcPr>
                <w:p w:rsidR="00B36A1B" w:rsidRPr="007A653B" w:rsidRDefault="00B36A1B" w:rsidP="00BB099C">
                  <w:pPr>
                    <w:rPr>
                      <w:rFonts w:ascii="Arial" w:hAnsi="Arial" w:cs="Arial"/>
                      <w:bCs/>
                      <w:sz w:val="20"/>
                      <w:lang w:val="tr-TR"/>
                    </w:rPr>
                  </w:pPr>
                  <w:r>
                    <w:rPr>
                      <w:rFonts w:ascii="Arial" w:hAnsi="Arial" w:cs="Arial"/>
                      <w:bCs/>
                      <w:sz w:val="20"/>
                      <w:lang w:val="tr-TR"/>
                    </w:rPr>
                    <w:t>A.7.2.1.a</w:t>
                  </w:r>
                </w:p>
                <w:p w:rsidR="00B36A1B" w:rsidRPr="007A653B" w:rsidRDefault="00B36A1B" w:rsidP="00BB099C">
                  <w:pPr>
                    <w:rPr>
                      <w:rFonts w:ascii="Arial" w:hAnsi="Arial" w:cs="Arial"/>
                      <w:sz w:val="20"/>
                      <w:lang w:val="tr-TR"/>
                    </w:rPr>
                  </w:pPr>
                  <w:r>
                    <w:rPr>
                      <w:rFonts w:ascii="Arial" w:hAnsi="Arial" w:cs="Arial"/>
                      <w:bCs/>
                      <w:sz w:val="20"/>
                      <w:lang w:val="tr-TR"/>
                    </w:rPr>
                    <w:t>A.7.2.1.b</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rPr>
                    <w:t>Ulusal Sağlık Yapıları Tasarım Rehberi</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 ve Onaylı</w:t>
                  </w:r>
                </w:p>
              </w:tc>
              <w:tc>
                <w:tcPr>
                  <w:tcW w:w="693" w:type="pct"/>
                </w:tcPr>
                <w:p w:rsidR="00B36A1B" w:rsidRPr="007A653B" w:rsidRDefault="00B36A1B" w:rsidP="00BB099C">
                  <w:pPr>
                    <w:rPr>
                      <w:rFonts w:ascii="Arial" w:hAnsi="Arial" w:cs="Arial"/>
                      <w:sz w:val="20"/>
                      <w:lang w:val="tr-TR"/>
                    </w:rPr>
                  </w:pPr>
                  <w:r>
                    <w:rPr>
                      <w:rFonts w:ascii="Arial" w:hAnsi="Arial" w:cs="Arial"/>
                      <w:sz w:val="20"/>
                      <w:lang w:val="tr-TR"/>
                    </w:rPr>
                    <w:t>A.7.2.1.a</w:t>
                  </w:r>
                </w:p>
                <w:p w:rsidR="00B36A1B" w:rsidRPr="007A653B" w:rsidRDefault="00B36A1B" w:rsidP="00BB099C">
                  <w:pPr>
                    <w:rPr>
                      <w:rFonts w:ascii="Arial" w:hAnsi="Arial" w:cs="Arial"/>
                      <w:sz w:val="20"/>
                      <w:lang w:val="tr-TR"/>
                    </w:rPr>
                  </w:pPr>
                  <w:r>
                    <w:rPr>
                      <w:rFonts w:ascii="Arial" w:hAnsi="Arial" w:cs="Arial"/>
                      <w:bCs/>
                      <w:sz w:val="20"/>
                      <w:lang w:val="tr-TR"/>
                    </w:rPr>
                    <w:t>A.7.2.1.b</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OVP İzleme ve Değerlendirme Raporları</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Strateji Geliştirme Başkanlığı</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GAP İzleme ve Değerlendirme Raporları</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Strateji Geliştirme Başkanlığı</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YPK onayı alınan projeler</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 ve 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r w:rsidRPr="007072BC">
                    <w:rPr>
                      <w:rFonts w:ascii="Arial" w:hAnsi="Arial" w:cs="Arial"/>
                      <w:sz w:val="20"/>
                      <w:lang w:val="tr-TR"/>
                    </w:rPr>
                    <w:t>2013 yılı sonuna kadar SB Stratejik Planda yer alan diğer sağlık bölgelerinde Kamu özel ortaklığı modeli ile 8 adet sağlık kampüsü yapım ihalelerine başlandı.</w:t>
                  </w: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YPK onayına sunulan projeler</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 ve 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r w:rsidRPr="007072BC">
                    <w:rPr>
                      <w:rFonts w:ascii="Arial" w:hAnsi="Arial" w:cs="Arial"/>
                      <w:sz w:val="20"/>
                      <w:lang w:val="tr-TR"/>
                    </w:rPr>
                    <w:t xml:space="preserve">Yatırım Programında yer alan 16 adet sağlık </w:t>
                  </w:r>
                  <w:r w:rsidRPr="007072BC">
                    <w:rPr>
                      <w:rFonts w:ascii="Arial" w:hAnsi="Arial" w:cs="Arial"/>
                      <w:sz w:val="20"/>
                      <w:lang w:val="tr-TR"/>
                    </w:rPr>
                    <w:lastRenderedPageBreak/>
                    <w:t>kampüsü ön projeleri, fizibilite raporları ve ihale dokümanları 2013 yılı sonuna kadar hazırlandı ve YPK onayına sunuldu.</w:t>
                  </w: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lastRenderedPageBreak/>
                    <w:t>İmzalanmış sağlık kampüsü sözleşmeleri</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 ve 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r w:rsidRPr="007072BC">
                    <w:rPr>
                      <w:rFonts w:ascii="Arial" w:hAnsi="Arial" w:cs="Arial"/>
                      <w:sz w:val="20"/>
                      <w:lang w:val="tr-TR"/>
                    </w:rPr>
                    <w:t>SB stratejik planda yer alan öncelikli bölgelerde Kamu Özel Ortaklığı modeli ile toplam 6 adet sağlık kampüsünün 2012 yılı sonuna kadar yapımına başlandı.</w:t>
                  </w: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İKS İzleme ve Değerlendirme Raporları</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Strateji Geliştirme Başkanlığı</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Danışman raporları</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İmzalı</w:t>
                  </w:r>
                </w:p>
              </w:tc>
              <w:tc>
                <w:tcPr>
                  <w:tcW w:w="693" w:type="pct"/>
                </w:tcPr>
                <w:p w:rsidR="00B36A1B" w:rsidRPr="007A653B" w:rsidRDefault="00B36A1B" w:rsidP="00BB099C">
                  <w:pPr>
                    <w:rPr>
                      <w:rFonts w:ascii="Arial" w:hAnsi="Arial" w:cs="Arial"/>
                      <w:bCs/>
                      <w:sz w:val="20"/>
                      <w:lang w:val="tr-TR"/>
                    </w:rPr>
                  </w:pPr>
                  <w:r>
                    <w:rPr>
                      <w:rFonts w:ascii="Arial" w:hAnsi="Arial" w:cs="Arial"/>
                      <w:bCs/>
                      <w:sz w:val="20"/>
                      <w:lang w:val="tr-TR"/>
                    </w:rPr>
                    <w:t>A.7.2.1.b</w:t>
                  </w:r>
                </w:p>
              </w:tc>
              <w:tc>
                <w:tcPr>
                  <w:tcW w:w="1121" w:type="pct"/>
                </w:tcPr>
                <w:p w:rsidR="00B36A1B" w:rsidRPr="007A653B" w:rsidRDefault="00B36A1B" w:rsidP="00BB099C">
                  <w:pPr>
                    <w:rPr>
                      <w:rFonts w:ascii="Arial" w:hAnsi="Arial" w:cs="Arial"/>
                      <w:sz w:val="20"/>
                      <w:lang w:val="tr-TR"/>
                    </w:rPr>
                  </w:pPr>
                </w:p>
              </w:tc>
            </w:tr>
          </w:tbl>
          <w:p w:rsidR="00B36A1B" w:rsidRPr="007A653B" w:rsidRDefault="00B36A1B" w:rsidP="00BB099C">
            <w:pPr>
              <w:autoSpaceDE w:val="0"/>
              <w:autoSpaceDN w:val="0"/>
              <w:adjustRightInd w:val="0"/>
              <w:rPr>
                <w:rFonts w:ascii="Arial" w:hAnsi="Arial" w:cs="Arial"/>
                <w:sz w:val="20"/>
                <w:lang w:val="tr-TR"/>
              </w:rPr>
            </w:pPr>
          </w:p>
          <w:p w:rsidR="00B36A1B" w:rsidRPr="007A653B" w:rsidRDefault="00B36A1B" w:rsidP="00BB099C">
            <w:pPr>
              <w:autoSpaceDE w:val="0"/>
              <w:autoSpaceDN w:val="0"/>
              <w:adjustRightInd w:val="0"/>
              <w:rPr>
                <w:rFonts w:ascii="Arial" w:hAnsi="Arial" w:cs="Arial"/>
                <w:sz w:val="20"/>
                <w:lang w:val="tr-TR"/>
              </w:rPr>
            </w:pPr>
          </w:p>
        </w:tc>
      </w:tr>
      <w:tr w:rsidR="00B36A1B" w:rsidRPr="007A653B" w:rsidTr="00BB099C">
        <w:trPr>
          <w:gridBefore w:val="1"/>
          <w:wBefore w:w="34" w:type="dxa"/>
        </w:trPr>
        <w:tc>
          <w:tcPr>
            <w:tcW w:w="3369" w:type="dxa"/>
            <w:gridSpan w:val="3"/>
          </w:tcPr>
          <w:p w:rsidR="00B36A1B" w:rsidRPr="007A653B" w:rsidRDefault="00B36A1B" w:rsidP="00BB099C">
            <w:pPr>
              <w:spacing w:before="120" w:after="160" w:line="280" w:lineRule="atLeast"/>
              <w:rPr>
                <w:rFonts w:ascii="Arial" w:hAnsi="Arial" w:cs="Arial"/>
                <w:b/>
                <w:sz w:val="20"/>
                <w:lang w:val="tr-TR"/>
              </w:rPr>
            </w:pPr>
            <w:r w:rsidRPr="007A653B">
              <w:rPr>
                <w:rFonts w:ascii="Arial" w:hAnsi="Arial" w:cs="Arial"/>
                <w:b/>
                <w:sz w:val="20"/>
                <w:lang w:val="tr-TR"/>
              </w:rPr>
              <w:lastRenderedPageBreak/>
              <w:t>Alt Bileşenin Planlanan Başlama Tarihi:</w:t>
            </w:r>
          </w:p>
          <w:p w:rsidR="00B36A1B" w:rsidRPr="007A653B" w:rsidRDefault="00B36A1B" w:rsidP="00BB099C">
            <w:pPr>
              <w:jc w:val="both"/>
              <w:rPr>
                <w:rFonts w:ascii="Arial" w:hAnsi="Arial" w:cs="Arial"/>
                <w:sz w:val="20"/>
                <w:lang w:val="tr-TR"/>
              </w:rPr>
            </w:pPr>
            <w:r w:rsidRPr="007A653B">
              <w:rPr>
                <w:rFonts w:ascii="Arial" w:hAnsi="Arial" w:cs="Arial"/>
                <w:sz w:val="20"/>
                <w:lang w:val="tr-TR"/>
              </w:rPr>
              <w:t>Ocak 201</w:t>
            </w:r>
            <w:r w:rsidR="00EA646D">
              <w:rPr>
                <w:rFonts w:ascii="Arial" w:hAnsi="Arial" w:cs="Arial"/>
                <w:sz w:val="20"/>
                <w:lang w:val="tr-TR"/>
              </w:rPr>
              <w:t>3</w:t>
            </w:r>
          </w:p>
        </w:tc>
        <w:tc>
          <w:tcPr>
            <w:tcW w:w="3543" w:type="dxa"/>
            <w:gridSpan w:val="2"/>
          </w:tcPr>
          <w:p w:rsidR="00B36A1B" w:rsidRPr="007A653B" w:rsidRDefault="00B36A1B" w:rsidP="00BB099C">
            <w:pPr>
              <w:spacing w:before="120" w:after="160" w:line="280" w:lineRule="atLeast"/>
              <w:rPr>
                <w:rFonts w:ascii="Arial" w:hAnsi="Arial" w:cs="Arial"/>
                <w:b/>
                <w:sz w:val="20"/>
                <w:lang w:val="tr-TR"/>
              </w:rPr>
            </w:pPr>
            <w:r w:rsidRPr="007A653B">
              <w:rPr>
                <w:rFonts w:ascii="Arial" w:hAnsi="Arial" w:cs="Arial"/>
                <w:b/>
                <w:sz w:val="20"/>
                <w:lang w:val="tr-TR"/>
              </w:rPr>
              <w:t>Alt Bileşenin Planlanan Bitiş Tarihi:</w:t>
            </w:r>
          </w:p>
          <w:p w:rsidR="00B36A1B" w:rsidRPr="007A653B" w:rsidRDefault="00B36A1B" w:rsidP="00BB099C">
            <w:pPr>
              <w:jc w:val="both"/>
              <w:rPr>
                <w:rFonts w:ascii="Arial" w:hAnsi="Arial" w:cs="Arial"/>
                <w:sz w:val="20"/>
                <w:lang w:val="tr-TR"/>
              </w:rPr>
            </w:pPr>
            <w:r w:rsidRPr="007A653B">
              <w:rPr>
                <w:rFonts w:ascii="Arial" w:hAnsi="Arial" w:cs="Arial"/>
                <w:sz w:val="20"/>
                <w:lang w:val="tr-TR"/>
              </w:rPr>
              <w:t>Temmuz 2013</w:t>
            </w:r>
          </w:p>
        </w:tc>
        <w:tc>
          <w:tcPr>
            <w:tcW w:w="3544" w:type="dxa"/>
          </w:tcPr>
          <w:p w:rsidR="00B36A1B" w:rsidRPr="007A653B" w:rsidRDefault="00B36A1B" w:rsidP="00BB099C">
            <w:pPr>
              <w:spacing w:before="120" w:after="160" w:line="280" w:lineRule="atLeast"/>
              <w:rPr>
                <w:rFonts w:ascii="Arial" w:hAnsi="Arial" w:cs="Arial"/>
                <w:b/>
                <w:sz w:val="20"/>
                <w:lang w:val="tr-TR"/>
              </w:rPr>
            </w:pPr>
            <w:r w:rsidRPr="007A653B">
              <w:rPr>
                <w:rFonts w:ascii="Arial" w:hAnsi="Arial" w:cs="Arial"/>
                <w:b/>
                <w:sz w:val="20"/>
                <w:lang w:val="tr-TR"/>
              </w:rPr>
              <w:t>Alt Bileşenin Gerçekleşen başlama ve bitiş tarihi:</w:t>
            </w:r>
          </w:p>
          <w:p w:rsidR="00B36A1B" w:rsidRPr="007A653B" w:rsidRDefault="00B36A1B" w:rsidP="00BB099C">
            <w:pPr>
              <w:jc w:val="both"/>
              <w:rPr>
                <w:rFonts w:ascii="Arial" w:hAnsi="Arial" w:cs="Arial"/>
                <w:b/>
                <w:i/>
                <w:sz w:val="20"/>
                <w:lang w:val="tr-TR"/>
              </w:rPr>
            </w:pPr>
          </w:p>
          <w:p w:rsidR="00B36A1B" w:rsidRPr="007A653B" w:rsidRDefault="00B36A1B" w:rsidP="00BB099C">
            <w:pPr>
              <w:jc w:val="both"/>
              <w:rPr>
                <w:rFonts w:ascii="Arial" w:hAnsi="Arial" w:cs="Arial"/>
                <w:b/>
                <w:i/>
                <w:sz w:val="20"/>
                <w:lang w:val="tr-TR"/>
              </w:rPr>
            </w:pPr>
          </w:p>
          <w:p w:rsidR="00B36A1B" w:rsidRPr="007A653B" w:rsidRDefault="00B36A1B" w:rsidP="00BB099C">
            <w:pPr>
              <w:jc w:val="both"/>
              <w:rPr>
                <w:rFonts w:ascii="Arial" w:hAnsi="Arial" w:cs="Arial"/>
                <w:b/>
                <w:i/>
                <w:sz w:val="20"/>
                <w:lang w:val="tr-TR"/>
              </w:rPr>
            </w:pPr>
          </w:p>
        </w:tc>
      </w:tr>
      <w:tr w:rsidR="00B36A1B" w:rsidRPr="007A653B" w:rsidTr="00BB099C">
        <w:trPr>
          <w:gridBefore w:val="1"/>
          <w:wBefore w:w="34" w:type="dxa"/>
        </w:trPr>
        <w:tc>
          <w:tcPr>
            <w:tcW w:w="10456" w:type="dxa"/>
            <w:gridSpan w:val="6"/>
          </w:tcPr>
          <w:p w:rsidR="00B36A1B" w:rsidRPr="007A653B" w:rsidRDefault="00B36A1B" w:rsidP="00BB099C">
            <w:pPr>
              <w:jc w:val="both"/>
              <w:rPr>
                <w:rFonts w:ascii="Arial" w:hAnsi="Arial" w:cs="Arial"/>
                <w:b/>
                <w:sz w:val="20"/>
                <w:lang w:val="tr-TR"/>
              </w:rPr>
            </w:pPr>
          </w:p>
          <w:p w:rsidR="00B36A1B" w:rsidRPr="007A653B" w:rsidRDefault="00B36A1B" w:rsidP="00BB099C">
            <w:pPr>
              <w:jc w:val="both"/>
              <w:rPr>
                <w:rFonts w:ascii="Arial" w:hAnsi="Arial" w:cs="Arial"/>
                <w:b/>
                <w:sz w:val="20"/>
                <w:lang w:val="tr-TR"/>
              </w:rPr>
            </w:pPr>
          </w:p>
          <w:p w:rsidR="00B36A1B" w:rsidRPr="007A653B" w:rsidRDefault="00B36A1B" w:rsidP="00BB099C">
            <w:pPr>
              <w:jc w:val="both"/>
              <w:rPr>
                <w:rFonts w:ascii="Arial" w:hAnsi="Arial" w:cs="Arial"/>
                <w:b/>
                <w:sz w:val="20"/>
                <w:lang w:val="tr-TR"/>
              </w:rPr>
            </w:pPr>
          </w:p>
          <w:p w:rsidR="00B36A1B" w:rsidRPr="007A653B" w:rsidRDefault="00B36A1B" w:rsidP="00BB099C">
            <w:pPr>
              <w:jc w:val="both"/>
              <w:rPr>
                <w:rFonts w:ascii="Arial" w:hAnsi="Arial" w:cs="Arial"/>
                <w:b/>
                <w:sz w:val="20"/>
                <w:lang w:val="tr-TR"/>
              </w:rPr>
            </w:pPr>
            <w:r w:rsidRPr="007A653B">
              <w:rPr>
                <w:rFonts w:ascii="Arial" w:hAnsi="Arial" w:cs="Arial"/>
                <w:b/>
                <w:sz w:val="20"/>
                <w:lang w:val="tr-TR"/>
              </w:rPr>
              <w:t>Alt Bileşen Maliyet Bilgileri</w:t>
            </w:r>
          </w:p>
          <w:p w:rsidR="00B36A1B" w:rsidRPr="007A653B" w:rsidRDefault="00B36A1B" w:rsidP="00BB099C">
            <w:pPr>
              <w:jc w:val="both"/>
              <w:rPr>
                <w:rFonts w:ascii="Arial" w:hAnsi="Arial" w:cs="Arial"/>
                <w:b/>
                <w:sz w:val="20"/>
                <w:lang w:val="tr-TR"/>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8"/>
              <w:gridCol w:w="3279"/>
              <w:gridCol w:w="1257"/>
              <w:gridCol w:w="708"/>
              <w:gridCol w:w="1275"/>
              <w:gridCol w:w="1417"/>
              <w:gridCol w:w="1703"/>
            </w:tblGrid>
            <w:tr w:rsidR="00B36A1B" w:rsidRPr="007A653B" w:rsidTr="00EA646D">
              <w:trPr>
                <w:trHeight w:val="690"/>
              </w:trPr>
              <w:tc>
                <w:tcPr>
                  <w:tcW w:w="988" w:type="dxa"/>
                  <w:vMerge w:val="restart"/>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Alt Bileşen Faaliyet No</w:t>
                  </w:r>
                </w:p>
              </w:tc>
              <w:tc>
                <w:tcPr>
                  <w:tcW w:w="3279" w:type="dxa"/>
                  <w:vMerge w:val="restart"/>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Tanım</w:t>
                  </w:r>
                </w:p>
              </w:tc>
              <w:tc>
                <w:tcPr>
                  <w:tcW w:w="3240" w:type="dxa"/>
                  <w:gridSpan w:val="3"/>
                  <w:shd w:val="clear" w:color="auto" w:fill="auto"/>
                  <w:vAlign w:val="center"/>
                </w:tcPr>
                <w:p w:rsidR="00B36A1B" w:rsidRPr="007A653B" w:rsidRDefault="00B36A1B" w:rsidP="00EA646D">
                  <w:pPr>
                    <w:jc w:val="center"/>
                    <w:rPr>
                      <w:rFonts w:ascii="Arial" w:hAnsi="Arial" w:cs="Arial"/>
                      <w:sz w:val="20"/>
                      <w:lang w:val="tr-TR" w:eastAsia="tr-TR"/>
                    </w:rPr>
                  </w:pPr>
                  <w:r w:rsidRPr="007A653B">
                    <w:rPr>
                      <w:rFonts w:ascii="Arial" w:hAnsi="Arial" w:cs="Arial"/>
                      <w:sz w:val="20"/>
                      <w:lang w:val="tr-TR" w:eastAsia="tr-TR"/>
                    </w:rPr>
                    <w:t>Tahmini Maliyet (</w:t>
                  </w:r>
                  <w:r w:rsidR="00EA646D">
                    <w:rPr>
                      <w:rFonts w:ascii="Arial" w:hAnsi="Arial" w:cs="Arial"/>
                      <w:sz w:val="20"/>
                      <w:lang w:val="tr-TR" w:eastAsia="tr-TR"/>
                    </w:rPr>
                    <w:t>TL</w:t>
                  </w:r>
                  <w:r w:rsidRPr="007A653B">
                    <w:rPr>
                      <w:rFonts w:ascii="Arial" w:hAnsi="Arial" w:cs="Arial"/>
                      <w:sz w:val="20"/>
                      <w:lang w:val="tr-TR" w:eastAsia="tr-TR"/>
                    </w:rPr>
                    <w:t>)</w:t>
                  </w:r>
                </w:p>
              </w:tc>
              <w:tc>
                <w:tcPr>
                  <w:tcW w:w="1417" w:type="dxa"/>
                  <w:vMerge w:val="restart"/>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İşin Planlanan Başlama Tarihi</w:t>
                  </w:r>
                </w:p>
                <w:p w:rsidR="00B36A1B" w:rsidRPr="007A653B" w:rsidRDefault="00B36A1B" w:rsidP="00BB099C">
                  <w:pPr>
                    <w:jc w:val="center"/>
                    <w:rPr>
                      <w:rFonts w:ascii="Arial" w:hAnsi="Arial" w:cs="Arial"/>
                      <w:sz w:val="20"/>
                      <w:lang w:val="tr-TR" w:eastAsia="tr-TR"/>
                    </w:rPr>
                  </w:pPr>
                </w:p>
              </w:tc>
              <w:tc>
                <w:tcPr>
                  <w:tcW w:w="1703" w:type="dxa"/>
                  <w:vMerge w:val="restart"/>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İşin Planlanan     Bitiş Tarihi</w:t>
                  </w:r>
                </w:p>
                <w:p w:rsidR="00B36A1B" w:rsidRPr="007A653B" w:rsidRDefault="00B36A1B" w:rsidP="00BB099C">
                  <w:pPr>
                    <w:jc w:val="center"/>
                    <w:rPr>
                      <w:rFonts w:ascii="Arial" w:hAnsi="Arial" w:cs="Arial"/>
                      <w:sz w:val="20"/>
                      <w:lang w:val="tr-TR" w:eastAsia="tr-TR"/>
                    </w:rPr>
                  </w:pPr>
                </w:p>
              </w:tc>
            </w:tr>
            <w:tr w:rsidR="00B36A1B" w:rsidRPr="007A653B" w:rsidTr="00EA646D">
              <w:trPr>
                <w:trHeight w:val="285"/>
              </w:trPr>
              <w:tc>
                <w:tcPr>
                  <w:tcW w:w="988" w:type="dxa"/>
                  <w:vMerge/>
                  <w:shd w:val="clear" w:color="auto" w:fill="auto"/>
                  <w:vAlign w:val="center"/>
                </w:tcPr>
                <w:p w:rsidR="00B36A1B" w:rsidRPr="007A653B" w:rsidRDefault="00B36A1B" w:rsidP="00BB099C">
                  <w:pPr>
                    <w:jc w:val="center"/>
                    <w:rPr>
                      <w:rFonts w:ascii="Arial" w:hAnsi="Arial" w:cs="Arial"/>
                      <w:sz w:val="20"/>
                      <w:lang w:val="tr-TR" w:eastAsia="tr-TR"/>
                    </w:rPr>
                  </w:pPr>
                </w:p>
              </w:tc>
              <w:tc>
                <w:tcPr>
                  <w:tcW w:w="3279" w:type="dxa"/>
                  <w:vMerge/>
                  <w:shd w:val="clear" w:color="auto" w:fill="auto"/>
                  <w:vAlign w:val="center"/>
                </w:tcPr>
                <w:p w:rsidR="00B36A1B" w:rsidRPr="007A653B" w:rsidRDefault="00B36A1B" w:rsidP="00BB099C">
                  <w:pPr>
                    <w:jc w:val="center"/>
                    <w:rPr>
                      <w:rFonts w:ascii="Arial" w:hAnsi="Arial" w:cs="Arial"/>
                      <w:sz w:val="20"/>
                      <w:lang w:val="tr-TR" w:eastAsia="tr-TR"/>
                    </w:rPr>
                  </w:pPr>
                </w:p>
              </w:tc>
              <w:tc>
                <w:tcPr>
                  <w:tcW w:w="1257" w:type="dxa"/>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Dünya Bankası</w:t>
                  </w:r>
                </w:p>
              </w:tc>
              <w:tc>
                <w:tcPr>
                  <w:tcW w:w="708" w:type="dxa"/>
                  <w:shd w:val="clear" w:color="auto" w:fill="auto"/>
                  <w:noWrap/>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Milli Bütçe</w:t>
                  </w:r>
                </w:p>
              </w:tc>
              <w:tc>
                <w:tcPr>
                  <w:tcW w:w="1275" w:type="dxa"/>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Toplam</w:t>
                  </w:r>
                </w:p>
              </w:tc>
              <w:tc>
                <w:tcPr>
                  <w:tcW w:w="1417" w:type="dxa"/>
                  <w:vMerge/>
                  <w:shd w:val="clear" w:color="auto" w:fill="auto"/>
                  <w:vAlign w:val="center"/>
                </w:tcPr>
                <w:p w:rsidR="00B36A1B" w:rsidRPr="007A653B" w:rsidRDefault="00B36A1B" w:rsidP="00BB099C">
                  <w:pPr>
                    <w:jc w:val="center"/>
                    <w:rPr>
                      <w:rFonts w:ascii="Arial" w:hAnsi="Arial" w:cs="Arial"/>
                      <w:sz w:val="20"/>
                      <w:lang w:val="tr-TR" w:eastAsia="tr-TR"/>
                    </w:rPr>
                  </w:pPr>
                </w:p>
              </w:tc>
              <w:tc>
                <w:tcPr>
                  <w:tcW w:w="1703" w:type="dxa"/>
                  <w:vMerge/>
                  <w:shd w:val="clear" w:color="auto" w:fill="auto"/>
                  <w:vAlign w:val="center"/>
                </w:tcPr>
                <w:p w:rsidR="00B36A1B" w:rsidRPr="007A653B" w:rsidRDefault="00B36A1B" w:rsidP="00BB099C">
                  <w:pPr>
                    <w:jc w:val="center"/>
                    <w:rPr>
                      <w:rFonts w:ascii="Arial" w:hAnsi="Arial" w:cs="Arial"/>
                      <w:sz w:val="20"/>
                      <w:lang w:val="tr-TR" w:eastAsia="tr-TR"/>
                    </w:rPr>
                  </w:pPr>
                </w:p>
              </w:tc>
            </w:tr>
            <w:tr w:rsidR="00B36A1B" w:rsidRPr="007A653B" w:rsidTr="00EA646D">
              <w:trPr>
                <w:trHeight w:val="420"/>
              </w:trPr>
              <w:tc>
                <w:tcPr>
                  <w:tcW w:w="10627" w:type="dxa"/>
                  <w:gridSpan w:val="7"/>
                  <w:shd w:val="clear" w:color="auto" w:fill="auto"/>
                  <w:vAlign w:val="center"/>
                </w:tcPr>
                <w:p w:rsidR="00B36A1B" w:rsidRPr="007A653B" w:rsidRDefault="00B36A1B" w:rsidP="00BB099C">
                  <w:pPr>
                    <w:jc w:val="center"/>
                    <w:rPr>
                      <w:rFonts w:ascii="Arial" w:hAnsi="Arial" w:cs="Arial"/>
                      <w:b/>
                      <w:bCs/>
                      <w:sz w:val="20"/>
                      <w:lang w:val="tr-TR" w:eastAsia="tr-TR"/>
                    </w:rPr>
                  </w:pPr>
                  <w:r w:rsidRPr="007A653B">
                    <w:rPr>
                      <w:rFonts w:ascii="Arial" w:hAnsi="Arial" w:cs="Arial"/>
                      <w:b/>
                      <w:bCs/>
                      <w:sz w:val="20"/>
                      <w:lang w:val="tr-TR" w:eastAsia="tr-TR"/>
                    </w:rPr>
                    <w:t xml:space="preserve">Alt Bileşen Faaliyet No ve Adı: </w:t>
                  </w:r>
                  <w:r w:rsidRPr="007A653B">
                    <w:rPr>
                      <w:rFonts w:ascii="Arial" w:hAnsi="Arial" w:cs="Arial"/>
                      <w:bCs/>
                      <w:sz w:val="20"/>
                      <w:lang w:val="tr-TR"/>
                    </w:rPr>
                    <w:t>Sağlıkla ilgili ticari sektörlerle işbirliğini geliştirmek</w:t>
                  </w:r>
                </w:p>
              </w:tc>
            </w:tr>
            <w:tr w:rsidR="00B36A1B" w:rsidRPr="007A653B" w:rsidTr="00EA646D">
              <w:trPr>
                <w:trHeight w:val="578"/>
              </w:trPr>
              <w:tc>
                <w:tcPr>
                  <w:tcW w:w="988" w:type="dxa"/>
                  <w:shd w:val="clear" w:color="auto" w:fill="auto"/>
                  <w:vAlign w:val="center"/>
                </w:tcPr>
                <w:p w:rsidR="00B36A1B" w:rsidRPr="003C283F" w:rsidRDefault="00B36A1B" w:rsidP="00BB099C">
                  <w:pPr>
                    <w:rPr>
                      <w:rFonts w:ascii="Arial" w:hAnsi="Arial" w:cs="Arial"/>
                      <w:b/>
                      <w:bCs/>
                      <w:sz w:val="20"/>
                      <w:lang w:val="tr-TR"/>
                    </w:rPr>
                  </w:pPr>
                  <w:r w:rsidRPr="003C283F">
                    <w:rPr>
                      <w:rFonts w:ascii="Arial" w:hAnsi="Arial" w:cs="Arial"/>
                      <w:b/>
                      <w:bCs/>
                      <w:sz w:val="20"/>
                      <w:lang w:val="tr-TR"/>
                    </w:rPr>
                    <w:t>A.7.2.1.a</w:t>
                  </w:r>
                </w:p>
              </w:tc>
              <w:tc>
                <w:tcPr>
                  <w:tcW w:w="3279" w:type="dxa"/>
                  <w:shd w:val="clear" w:color="auto" w:fill="auto"/>
                  <w:noWrap/>
                  <w:vAlign w:val="center"/>
                </w:tcPr>
                <w:p w:rsidR="00B36A1B" w:rsidRPr="007A653B" w:rsidRDefault="00B36A1B" w:rsidP="00BB099C">
                  <w:pPr>
                    <w:spacing w:after="160" w:line="280" w:lineRule="atLeast"/>
                    <w:rPr>
                      <w:rFonts w:ascii="Arial TUR" w:hAnsi="Arial TUR" w:cs="Arial TUR"/>
                      <w:sz w:val="20"/>
                    </w:rPr>
                  </w:pPr>
                  <w:r>
                    <w:rPr>
                      <w:rFonts w:ascii="Arial" w:hAnsi="Arial" w:cs="Arial"/>
                      <w:b/>
                      <w:sz w:val="20"/>
                    </w:rPr>
                    <w:t xml:space="preserve"> Eğitim Faaliyetleri </w:t>
                  </w:r>
                  <w:r w:rsidRPr="007F39A1">
                    <w:rPr>
                      <w:rFonts w:ascii="Arial" w:hAnsi="Arial" w:cs="Arial"/>
                      <w:b/>
                      <w:bCs/>
                      <w:sz w:val="20"/>
                      <w:lang w:val="tr-TR"/>
                    </w:rPr>
                    <w:t>(*)</w:t>
                  </w:r>
                </w:p>
              </w:tc>
              <w:tc>
                <w:tcPr>
                  <w:tcW w:w="1257" w:type="dxa"/>
                  <w:shd w:val="clear" w:color="auto" w:fill="auto"/>
                  <w:noWrap/>
                  <w:vAlign w:val="center"/>
                </w:tcPr>
                <w:p w:rsidR="00B36A1B" w:rsidRPr="007A653B" w:rsidRDefault="00B36A1B" w:rsidP="00BB099C">
                  <w:pPr>
                    <w:rPr>
                      <w:rFonts w:ascii="Arial TUR" w:hAnsi="Arial TUR" w:cs="Arial TUR"/>
                      <w:sz w:val="20"/>
                    </w:rPr>
                  </w:pPr>
                  <w:r>
                    <w:rPr>
                      <w:rFonts w:ascii="Arial TUR" w:hAnsi="Arial TUR" w:cs="Arial TUR"/>
                      <w:sz w:val="20"/>
                    </w:rPr>
                    <w:t xml:space="preserve">224.130,00 </w:t>
                  </w:r>
                </w:p>
              </w:tc>
              <w:tc>
                <w:tcPr>
                  <w:tcW w:w="708" w:type="dxa"/>
                  <w:shd w:val="clear" w:color="auto" w:fill="auto"/>
                  <w:noWrap/>
                  <w:vAlign w:val="center"/>
                </w:tcPr>
                <w:p w:rsidR="00B36A1B" w:rsidRPr="007A653B" w:rsidRDefault="00B36A1B" w:rsidP="00BB099C">
                  <w:pPr>
                    <w:rPr>
                      <w:rFonts w:ascii="Arial" w:hAnsi="Arial" w:cs="Arial"/>
                      <w:sz w:val="20"/>
                      <w:lang w:val="tr-TR" w:eastAsia="tr-TR"/>
                    </w:rPr>
                  </w:pPr>
                </w:p>
              </w:tc>
              <w:tc>
                <w:tcPr>
                  <w:tcW w:w="1275" w:type="dxa"/>
                  <w:shd w:val="clear" w:color="auto" w:fill="auto"/>
                  <w:noWrap/>
                  <w:vAlign w:val="center"/>
                </w:tcPr>
                <w:p w:rsidR="00B36A1B" w:rsidRPr="007A653B" w:rsidRDefault="00B36A1B" w:rsidP="00BB099C">
                  <w:pPr>
                    <w:rPr>
                      <w:rFonts w:ascii="Arial TUR" w:hAnsi="Arial TUR" w:cs="Arial TUR"/>
                      <w:sz w:val="20"/>
                    </w:rPr>
                  </w:pPr>
                  <w:r>
                    <w:rPr>
                      <w:rFonts w:ascii="Arial TUR" w:hAnsi="Arial TUR" w:cs="Arial TUR"/>
                      <w:sz w:val="20"/>
                    </w:rPr>
                    <w:t xml:space="preserve">224.130,00 </w:t>
                  </w:r>
                </w:p>
              </w:tc>
              <w:tc>
                <w:tcPr>
                  <w:tcW w:w="1417" w:type="dxa"/>
                  <w:shd w:val="clear" w:color="auto" w:fill="auto"/>
                  <w:noWrap/>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OCAK 201</w:t>
                  </w:r>
                  <w:r w:rsidR="00EA646D">
                    <w:rPr>
                      <w:rFonts w:ascii="Arial" w:hAnsi="Arial" w:cs="Arial"/>
                      <w:sz w:val="20"/>
                      <w:lang w:val="tr-TR" w:eastAsia="tr-TR"/>
                    </w:rPr>
                    <w:t>3</w:t>
                  </w:r>
                </w:p>
              </w:tc>
              <w:tc>
                <w:tcPr>
                  <w:tcW w:w="1703" w:type="dxa"/>
                  <w:shd w:val="clear" w:color="auto" w:fill="auto"/>
                  <w:noWrap/>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TEMMUZ 2013</w:t>
                  </w:r>
                </w:p>
              </w:tc>
            </w:tr>
            <w:tr w:rsidR="00B36A1B" w:rsidRPr="007A653B" w:rsidTr="00EA646D">
              <w:trPr>
                <w:trHeight w:val="420"/>
              </w:trPr>
              <w:tc>
                <w:tcPr>
                  <w:tcW w:w="988" w:type="dxa"/>
                  <w:shd w:val="clear" w:color="auto" w:fill="auto"/>
                  <w:vAlign w:val="center"/>
                </w:tcPr>
                <w:p w:rsidR="00B36A1B" w:rsidRPr="003C283F" w:rsidRDefault="00B36A1B" w:rsidP="00BB099C">
                  <w:pPr>
                    <w:rPr>
                      <w:rFonts w:ascii="Arial" w:hAnsi="Arial" w:cs="Arial"/>
                      <w:b/>
                      <w:iCs/>
                      <w:sz w:val="20"/>
                      <w:lang w:val="tr-TR" w:eastAsia="tr-TR"/>
                    </w:rPr>
                  </w:pPr>
                  <w:r w:rsidRPr="003C283F">
                    <w:rPr>
                      <w:rFonts w:ascii="Arial" w:hAnsi="Arial" w:cs="Arial"/>
                      <w:b/>
                      <w:iCs/>
                      <w:sz w:val="20"/>
                      <w:lang w:val="tr-TR" w:eastAsia="tr-TR"/>
                    </w:rPr>
                    <w:lastRenderedPageBreak/>
                    <w:t>A.7.2.1.b</w:t>
                  </w:r>
                </w:p>
              </w:tc>
              <w:tc>
                <w:tcPr>
                  <w:tcW w:w="3279" w:type="dxa"/>
                  <w:shd w:val="clear" w:color="auto" w:fill="auto"/>
                  <w:vAlign w:val="center"/>
                </w:tcPr>
                <w:p w:rsidR="00B36A1B" w:rsidRPr="00653FCC" w:rsidRDefault="00B36A1B" w:rsidP="00BB099C">
                  <w:pPr>
                    <w:rPr>
                      <w:rFonts w:ascii="Arial TUR" w:hAnsi="Arial TUR" w:cs="Arial TUR"/>
                      <w:b/>
                      <w:sz w:val="20"/>
                    </w:rPr>
                  </w:pPr>
                  <w:r w:rsidRPr="00653FCC">
                    <w:rPr>
                      <w:rFonts w:ascii="Arial TUR" w:hAnsi="Arial TUR" w:cs="Arial TUR"/>
                      <w:b/>
                      <w:sz w:val="20"/>
                    </w:rPr>
                    <w:t>Danışmanlık Hizmetleri</w:t>
                  </w:r>
                  <w:r>
                    <w:rPr>
                      <w:rFonts w:ascii="Arial TUR" w:hAnsi="Arial TUR" w:cs="Arial TUR"/>
                      <w:b/>
                      <w:sz w:val="20"/>
                    </w:rPr>
                    <w:t xml:space="preserve"> </w:t>
                  </w:r>
                  <w:r w:rsidRPr="007F39A1">
                    <w:rPr>
                      <w:rFonts w:ascii="Arial" w:hAnsi="Arial" w:cs="Arial"/>
                      <w:b/>
                      <w:bCs/>
                      <w:sz w:val="20"/>
                      <w:lang w:val="tr-TR"/>
                    </w:rPr>
                    <w:t>(*)</w:t>
                  </w:r>
                </w:p>
              </w:tc>
              <w:tc>
                <w:tcPr>
                  <w:tcW w:w="1257" w:type="dxa"/>
                  <w:shd w:val="clear" w:color="auto" w:fill="auto"/>
                  <w:vAlign w:val="center"/>
                </w:tcPr>
                <w:p w:rsidR="00B36A1B" w:rsidRPr="007A653B" w:rsidRDefault="00B36A1B" w:rsidP="00BB099C">
                  <w:pPr>
                    <w:rPr>
                      <w:rFonts w:ascii="Arial TUR" w:hAnsi="Arial TUR" w:cs="Arial TUR"/>
                      <w:sz w:val="20"/>
                    </w:rPr>
                  </w:pPr>
                  <w:r>
                    <w:rPr>
                      <w:rFonts w:ascii="Arial TUR" w:hAnsi="Arial TUR" w:cs="Arial TUR"/>
                      <w:sz w:val="20"/>
                    </w:rPr>
                    <w:t xml:space="preserve">89.884,00  </w:t>
                  </w:r>
                </w:p>
              </w:tc>
              <w:tc>
                <w:tcPr>
                  <w:tcW w:w="708" w:type="dxa"/>
                  <w:shd w:val="clear" w:color="auto" w:fill="auto"/>
                  <w:vAlign w:val="center"/>
                </w:tcPr>
                <w:p w:rsidR="00B36A1B" w:rsidRPr="007A653B" w:rsidRDefault="00B36A1B" w:rsidP="00BB099C">
                  <w:pPr>
                    <w:rPr>
                      <w:rFonts w:ascii="Arial" w:hAnsi="Arial" w:cs="Arial"/>
                      <w:sz w:val="20"/>
                      <w:lang w:val="tr-TR" w:eastAsia="tr-TR"/>
                    </w:rPr>
                  </w:pPr>
                </w:p>
              </w:tc>
              <w:tc>
                <w:tcPr>
                  <w:tcW w:w="1275" w:type="dxa"/>
                  <w:shd w:val="clear" w:color="auto" w:fill="auto"/>
                  <w:vAlign w:val="center"/>
                </w:tcPr>
                <w:p w:rsidR="00B36A1B" w:rsidRPr="007A653B" w:rsidRDefault="00B36A1B" w:rsidP="00BB099C">
                  <w:pPr>
                    <w:rPr>
                      <w:rFonts w:ascii="Arial TUR" w:hAnsi="Arial TUR" w:cs="Arial TUR"/>
                      <w:sz w:val="20"/>
                    </w:rPr>
                  </w:pPr>
                  <w:r>
                    <w:rPr>
                      <w:rFonts w:ascii="Arial TUR" w:hAnsi="Arial TUR" w:cs="Arial TUR"/>
                      <w:sz w:val="20"/>
                    </w:rPr>
                    <w:t xml:space="preserve">89.884,00  </w:t>
                  </w:r>
                </w:p>
              </w:tc>
              <w:tc>
                <w:tcPr>
                  <w:tcW w:w="1417" w:type="dxa"/>
                  <w:shd w:val="clear" w:color="auto" w:fill="auto"/>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OCAK 201</w:t>
                  </w:r>
                  <w:r w:rsidR="00EA646D">
                    <w:rPr>
                      <w:rFonts w:ascii="Arial" w:hAnsi="Arial" w:cs="Arial"/>
                      <w:sz w:val="20"/>
                      <w:lang w:val="tr-TR" w:eastAsia="tr-TR"/>
                    </w:rPr>
                    <w:t>3</w:t>
                  </w:r>
                </w:p>
              </w:tc>
              <w:tc>
                <w:tcPr>
                  <w:tcW w:w="1703" w:type="dxa"/>
                  <w:shd w:val="clear" w:color="auto" w:fill="auto"/>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TEMMUZ 2013</w:t>
                  </w:r>
                </w:p>
              </w:tc>
            </w:tr>
            <w:tr w:rsidR="00B36A1B" w:rsidRPr="007A653B" w:rsidTr="00EA646D">
              <w:trPr>
                <w:trHeight w:val="420"/>
              </w:trPr>
              <w:tc>
                <w:tcPr>
                  <w:tcW w:w="988" w:type="dxa"/>
                  <w:shd w:val="clear" w:color="auto" w:fill="auto"/>
                  <w:vAlign w:val="center"/>
                </w:tcPr>
                <w:p w:rsidR="00B36A1B" w:rsidRPr="003C283F" w:rsidRDefault="00B36A1B" w:rsidP="00BB099C">
                  <w:pPr>
                    <w:rPr>
                      <w:rFonts w:ascii="Arial" w:hAnsi="Arial" w:cs="Arial"/>
                      <w:b/>
                      <w:iCs/>
                      <w:sz w:val="20"/>
                      <w:lang w:val="tr-TR" w:eastAsia="tr-TR"/>
                    </w:rPr>
                  </w:pPr>
                  <w:r w:rsidRPr="003C283F">
                    <w:rPr>
                      <w:rFonts w:ascii="Arial" w:hAnsi="Arial" w:cs="Arial"/>
                      <w:b/>
                      <w:iCs/>
                      <w:sz w:val="20"/>
                      <w:lang w:val="tr-TR" w:eastAsia="tr-TR"/>
                    </w:rPr>
                    <w:t>A.7.2.1.c</w:t>
                  </w:r>
                </w:p>
              </w:tc>
              <w:tc>
                <w:tcPr>
                  <w:tcW w:w="3279" w:type="dxa"/>
                  <w:shd w:val="clear" w:color="auto" w:fill="auto"/>
                  <w:vAlign w:val="center"/>
                </w:tcPr>
                <w:p w:rsidR="00B36A1B" w:rsidRPr="007E1C44" w:rsidRDefault="00B36A1B" w:rsidP="00BB099C">
                  <w:pPr>
                    <w:rPr>
                      <w:rFonts w:ascii="Arial TUR" w:hAnsi="Arial TUR" w:cs="Arial TUR"/>
                      <w:b/>
                      <w:sz w:val="20"/>
                    </w:rPr>
                  </w:pPr>
                  <w:r w:rsidRPr="007E1C44">
                    <w:rPr>
                      <w:rFonts w:ascii="Arial TUR" w:hAnsi="Arial TUR" w:cs="Arial TUR"/>
                      <w:b/>
                      <w:sz w:val="20"/>
                    </w:rPr>
                    <w:t xml:space="preserve">Mal ve Teknik Hizmetler </w:t>
                  </w:r>
                  <w:r w:rsidRPr="007E1C44">
                    <w:rPr>
                      <w:rFonts w:ascii="Arial" w:hAnsi="Arial" w:cs="Arial"/>
                      <w:b/>
                      <w:bCs/>
                      <w:sz w:val="20"/>
                      <w:lang w:val="tr-TR"/>
                    </w:rPr>
                    <w:t>(*)</w:t>
                  </w:r>
                </w:p>
              </w:tc>
              <w:tc>
                <w:tcPr>
                  <w:tcW w:w="1257" w:type="dxa"/>
                  <w:shd w:val="clear" w:color="auto" w:fill="auto"/>
                  <w:vAlign w:val="center"/>
                </w:tcPr>
                <w:p w:rsidR="00B36A1B" w:rsidRPr="007A653B" w:rsidRDefault="00B36A1B" w:rsidP="00BB099C">
                  <w:pPr>
                    <w:rPr>
                      <w:rFonts w:ascii="Arial TUR" w:hAnsi="Arial TUR" w:cs="Arial TUR"/>
                      <w:sz w:val="20"/>
                    </w:rPr>
                  </w:pPr>
                  <w:r>
                    <w:rPr>
                      <w:rFonts w:ascii="Arial TUR" w:hAnsi="Arial TUR" w:cs="Arial TUR"/>
                      <w:sz w:val="20"/>
                    </w:rPr>
                    <w:t xml:space="preserve">32.875,00   </w:t>
                  </w:r>
                </w:p>
              </w:tc>
              <w:tc>
                <w:tcPr>
                  <w:tcW w:w="708" w:type="dxa"/>
                  <w:shd w:val="clear" w:color="auto" w:fill="auto"/>
                  <w:vAlign w:val="center"/>
                </w:tcPr>
                <w:p w:rsidR="00B36A1B" w:rsidRPr="007A653B" w:rsidRDefault="00B36A1B" w:rsidP="00BB099C">
                  <w:pPr>
                    <w:rPr>
                      <w:rFonts w:ascii="Arial" w:hAnsi="Arial" w:cs="Arial"/>
                      <w:sz w:val="20"/>
                      <w:lang w:val="tr-TR" w:eastAsia="tr-TR"/>
                    </w:rPr>
                  </w:pPr>
                </w:p>
              </w:tc>
              <w:tc>
                <w:tcPr>
                  <w:tcW w:w="1275" w:type="dxa"/>
                  <w:shd w:val="clear" w:color="auto" w:fill="auto"/>
                  <w:vAlign w:val="center"/>
                </w:tcPr>
                <w:p w:rsidR="00B36A1B" w:rsidRPr="007A653B" w:rsidRDefault="00B36A1B" w:rsidP="00BB099C">
                  <w:pPr>
                    <w:rPr>
                      <w:rFonts w:ascii="Arial TUR" w:hAnsi="Arial TUR" w:cs="Arial TUR"/>
                      <w:sz w:val="20"/>
                    </w:rPr>
                  </w:pPr>
                  <w:r>
                    <w:rPr>
                      <w:rFonts w:ascii="Arial TUR" w:hAnsi="Arial TUR" w:cs="Arial TUR"/>
                      <w:sz w:val="20"/>
                    </w:rPr>
                    <w:t xml:space="preserve">32.875,00   </w:t>
                  </w:r>
                </w:p>
              </w:tc>
              <w:tc>
                <w:tcPr>
                  <w:tcW w:w="1417" w:type="dxa"/>
                  <w:shd w:val="clear" w:color="auto" w:fill="auto"/>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OCAK 201</w:t>
                  </w:r>
                  <w:r w:rsidR="00EA646D">
                    <w:rPr>
                      <w:rFonts w:ascii="Arial" w:hAnsi="Arial" w:cs="Arial"/>
                      <w:sz w:val="20"/>
                      <w:lang w:val="tr-TR" w:eastAsia="tr-TR"/>
                    </w:rPr>
                    <w:t>3</w:t>
                  </w:r>
                </w:p>
              </w:tc>
              <w:tc>
                <w:tcPr>
                  <w:tcW w:w="1703" w:type="dxa"/>
                  <w:shd w:val="clear" w:color="auto" w:fill="auto"/>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TEMMUZ 2013</w:t>
                  </w:r>
                </w:p>
              </w:tc>
            </w:tr>
            <w:tr w:rsidR="00B36A1B" w:rsidRPr="007A653B" w:rsidTr="00EA646D">
              <w:trPr>
                <w:trHeight w:val="420"/>
              </w:trPr>
              <w:tc>
                <w:tcPr>
                  <w:tcW w:w="988" w:type="dxa"/>
                  <w:shd w:val="clear" w:color="auto" w:fill="auto"/>
                  <w:vAlign w:val="bottom"/>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 </w:t>
                  </w:r>
                </w:p>
              </w:tc>
              <w:tc>
                <w:tcPr>
                  <w:tcW w:w="3279" w:type="dxa"/>
                  <w:shd w:val="clear" w:color="auto" w:fill="auto"/>
                  <w:vAlign w:val="center"/>
                </w:tcPr>
                <w:p w:rsidR="00B36A1B" w:rsidRPr="007A653B" w:rsidRDefault="00B36A1B" w:rsidP="00BB099C">
                  <w:pPr>
                    <w:rPr>
                      <w:rFonts w:ascii="Arial" w:hAnsi="Arial" w:cs="Arial"/>
                      <w:b/>
                      <w:bCs/>
                      <w:sz w:val="20"/>
                      <w:lang w:val="tr-TR" w:eastAsia="tr-TR"/>
                    </w:rPr>
                  </w:pPr>
                  <w:r w:rsidRPr="007A653B">
                    <w:rPr>
                      <w:rFonts w:ascii="Arial" w:hAnsi="Arial" w:cs="Arial"/>
                      <w:b/>
                      <w:bCs/>
                      <w:sz w:val="20"/>
                      <w:lang w:val="tr-TR" w:eastAsia="tr-TR"/>
                    </w:rPr>
                    <w:t>ALT BİLEŞEN TOPLAMI</w:t>
                  </w:r>
                </w:p>
              </w:tc>
              <w:tc>
                <w:tcPr>
                  <w:tcW w:w="1257" w:type="dxa"/>
                  <w:shd w:val="clear" w:color="auto" w:fill="auto"/>
                  <w:vAlign w:val="center"/>
                </w:tcPr>
                <w:p w:rsidR="00B36A1B" w:rsidRPr="007A653B" w:rsidRDefault="00B36A1B" w:rsidP="00BB099C">
                  <w:pPr>
                    <w:rPr>
                      <w:rFonts w:ascii="Arial" w:hAnsi="Arial" w:cs="Arial"/>
                      <w:b/>
                      <w:bCs/>
                      <w:sz w:val="20"/>
                      <w:lang w:val="tr-TR" w:eastAsia="tr-TR"/>
                    </w:rPr>
                  </w:pPr>
                  <w:r>
                    <w:rPr>
                      <w:rFonts w:ascii="Arial TUR" w:hAnsi="Arial TUR" w:cs="Arial TUR"/>
                      <w:b/>
                      <w:bCs/>
                      <w:sz w:val="20"/>
                    </w:rPr>
                    <w:t xml:space="preserve">346.889 </w:t>
                  </w:r>
                  <w:r w:rsidR="00EA646D">
                    <w:rPr>
                      <w:rFonts w:ascii="Arial TUR" w:hAnsi="Arial TUR" w:cs="Arial TUR"/>
                      <w:b/>
                      <w:bCs/>
                      <w:sz w:val="20"/>
                    </w:rPr>
                    <w:t>TL</w:t>
                  </w:r>
                </w:p>
              </w:tc>
              <w:tc>
                <w:tcPr>
                  <w:tcW w:w="708" w:type="dxa"/>
                  <w:shd w:val="clear" w:color="auto" w:fill="auto"/>
                  <w:vAlign w:val="center"/>
                </w:tcPr>
                <w:p w:rsidR="00B36A1B" w:rsidRPr="007A653B" w:rsidRDefault="00B36A1B" w:rsidP="00BB099C">
                  <w:pPr>
                    <w:jc w:val="center"/>
                    <w:rPr>
                      <w:rFonts w:ascii="Arial" w:hAnsi="Arial" w:cs="Arial"/>
                      <w:b/>
                      <w:bCs/>
                      <w:sz w:val="20"/>
                      <w:lang w:val="tr-TR" w:eastAsia="tr-TR"/>
                    </w:rPr>
                  </w:pPr>
                </w:p>
              </w:tc>
              <w:tc>
                <w:tcPr>
                  <w:tcW w:w="1275" w:type="dxa"/>
                  <w:shd w:val="clear" w:color="auto" w:fill="auto"/>
                  <w:vAlign w:val="center"/>
                </w:tcPr>
                <w:p w:rsidR="00B36A1B" w:rsidRPr="007A653B" w:rsidRDefault="00B36A1B" w:rsidP="00BB099C">
                  <w:pPr>
                    <w:jc w:val="center"/>
                    <w:rPr>
                      <w:rFonts w:ascii="Arial" w:hAnsi="Arial" w:cs="Arial"/>
                      <w:b/>
                      <w:bCs/>
                      <w:sz w:val="20"/>
                      <w:lang w:val="tr-TR" w:eastAsia="tr-TR"/>
                    </w:rPr>
                  </w:pPr>
                </w:p>
              </w:tc>
              <w:tc>
                <w:tcPr>
                  <w:tcW w:w="1417" w:type="dxa"/>
                  <w:shd w:val="clear" w:color="auto" w:fill="auto"/>
                  <w:vAlign w:val="bottom"/>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 </w:t>
                  </w:r>
                </w:p>
              </w:tc>
              <w:tc>
                <w:tcPr>
                  <w:tcW w:w="1703" w:type="dxa"/>
                </w:tcPr>
                <w:p w:rsidR="00B36A1B" w:rsidRPr="007A653B" w:rsidRDefault="00B36A1B" w:rsidP="00BB099C">
                  <w:pPr>
                    <w:jc w:val="center"/>
                    <w:rPr>
                      <w:rFonts w:ascii="Arial" w:hAnsi="Arial" w:cs="Arial"/>
                      <w:sz w:val="20"/>
                      <w:lang w:val="tr-TR" w:eastAsia="tr-TR"/>
                    </w:rPr>
                  </w:pPr>
                </w:p>
              </w:tc>
            </w:tr>
          </w:tbl>
          <w:p w:rsidR="00B36A1B" w:rsidRPr="007A653B" w:rsidRDefault="00B36A1B" w:rsidP="00BB099C">
            <w:pPr>
              <w:jc w:val="both"/>
              <w:rPr>
                <w:rFonts w:ascii="Arial" w:hAnsi="Arial" w:cs="Arial"/>
                <w:b/>
                <w:sz w:val="20"/>
                <w:lang w:val="tr-TR"/>
              </w:rPr>
            </w:pPr>
          </w:p>
        </w:tc>
      </w:tr>
      <w:tr w:rsidR="00B36A1B" w:rsidRPr="007A653B" w:rsidTr="00BB099C">
        <w:tc>
          <w:tcPr>
            <w:tcW w:w="10490" w:type="dxa"/>
            <w:gridSpan w:val="7"/>
          </w:tcPr>
          <w:p w:rsidR="00B36A1B" w:rsidRPr="007A653B" w:rsidRDefault="00B36A1B" w:rsidP="00BB099C">
            <w:pPr>
              <w:jc w:val="both"/>
              <w:rPr>
                <w:rFonts w:ascii="Arial" w:hAnsi="Arial" w:cs="Arial"/>
                <w:b/>
                <w:i/>
                <w:sz w:val="20"/>
                <w:u w:val="single"/>
                <w:lang w:val="tr-TR"/>
              </w:rPr>
            </w:pPr>
          </w:p>
          <w:p w:rsidR="00B36A1B" w:rsidRPr="007A653B" w:rsidRDefault="00B36A1B" w:rsidP="00BB099C">
            <w:pPr>
              <w:jc w:val="both"/>
              <w:rPr>
                <w:rFonts w:ascii="Arial" w:hAnsi="Arial" w:cs="Arial"/>
                <w:b/>
                <w:i/>
                <w:sz w:val="20"/>
                <w:u w:val="single"/>
                <w:lang w:val="tr-TR"/>
              </w:rPr>
            </w:pPr>
            <w:r w:rsidRPr="007A653B">
              <w:rPr>
                <w:rFonts w:ascii="Arial" w:hAnsi="Arial" w:cs="Arial"/>
                <w:b/>
                <w:i/>
                <w:sz w:val="20"/>
                <w:u w:val="single"/>
                <w:lang w:val="tr-TR"/>
              </w:rPr>
              <w:t xml:space="preserve">(*) Faaliyet Planında detayları verilmiştir. </w:t>
            </w:r>
          </w:p>
          <w:p w:rsidR="00B36A1B" w:rsidRPr="007A653B" w:rsidRDefault="00B36A1B" w:rsidP="00BB099C">
            <w:pPr>
              <w:jc w:val="both"/>
              <w:rPr>
                <w:rFonts w:ascii="Arial" w:hAnsi="Arial" w:cs="Arial"/>
                <w:b/>
                <w:sz w:val="20"/>
                <w:lang w:val="tr-TR"/>
              </w:rPr>
            </w:pPr>
          </w:p>
          <w:p w:rsidR="00B36A1B" w:rsidRDefault="00B36A1B" w:rsidP="00BB099C">
            <w:pPr>
              <w:jc w:val="both"/>
              <w:rPr>
                <w:rFonts w:ascii="Arial" w:hAnsi="Arial" w:cs="Arial"/>
                <w:b/>
                <w:sz w:val="20"/>
                <w:lang w:val="tr-TR"/>
              </w:rPr>
            </w:pPr>
            <w:r w:rsidRPr="007A653B">
              <w:rPr>
                <w:rFonts w:ascii="Arial" w:hAnsi="Arial" w:cs="Arial"/>
                <w:b/>
                <w:sz w:val="20"/>
                <w:lang w:val="tr-TR"/>
              </w:rPr>
              <w:t>Sınırlamalar:</w:t>
            </w:r>
          </w:p>
          <w:p w:rsidR="00B36A1B" w:rsidRPr="00011F21" w:rsidRDefault="00B36A1B" w:rsidP="00BB099C">
            <w:pPr>
              <w:jc w:val="both"/>
              <w:rPr>
                <w:rFonts w:ascii="Arial" w:hAnsi="Arial" w:cs="Arial"/>
                <w:sz w:val="20"/>
                <w:lang w:val="tr-TR"/>
              </w:rPr>
            </w:pPr>
            <w:r>
              <w:rPr>
                <w:rFonts w:ascii="Arial" w:hAnsi="Arial" w:cs="Arial"/>
                <w:sz w:val="20"/>
                <w:lang w:val="tr-TR"/>
              </w:rPr>
              <w:t xml:space="preserve">Sağlık kampüslerinin arsa tahsisi, ön proje, fizibilite raporları ve ihale dokümanlarının hazırlanması için </w:t>
            </w:r>
            <w:r w:rsidRPr="00011F21">
              <w:rPr>
                <w:rFonts w:ascii="Arial" w:hAnsi="Arial" w:cs="Arial"/>
                <w:sz w:val="20"/>
                <w:lang w:val="tr-TR"/>
              </w:rPr>
              <w:t xml:space="preserve">Yatırım Programında sağlık kampüslerinin </w:t>
            </w:r>
            <w:r>
              <w:rPr>
                <w:rFonts w:ascii="Arial" w:hAnsi="Arial" w:cs="Arial"/>
                <w:sz w:val="20"/>
                <w:lang w:val="tr-TR"/>
              </w:rPr>
              <w:t xml:space="preserve">yapımının </w:t>
            </w:r>
            <w:r w:rsidRPr="00011F21">
              <w:rPr>
                <w:rFonts w:ascii="Arial" w:hAnsi="Arial" w:cs="Arial"/>
                <w:sz w:val="20"/>
                <w:lang w:val="tr-TR"/>
              </w:rPr>
              <w:t>yer</w:t>
            </w:r>
            <w:r w:rsidRPr="00011F21">
              <w:rPr>
                <w:rFonts w:ascii="Arial" w:hAnsi="Arial" w:cs="Arial"/>
                <w:b/>
                <w:sz w:val="20"/>
                <w:lang w:val="tr-TR"/>
              </w:rPr>
              <w:t xml:space="preserve"> </w:t>
            </w:r>
            <w:r w:rsidRPr="00011F21">
              <w:rPr>
                <w:rFonts w:ascii="Arial" w:hAnsi="Arial" w:cs="Arial"/>
                <w:sz w:val="20"/>
                <w:lang w:val="tr-TR"/>
              </w:rPr>
              <w:t>alması</w:t>
            </w:r>
            <w:r>
              <w:rPr>
                <w:rFonts w:ascii="Arial" w:hAnsi="Arial" w:cs="Arial"/>
                <w:sz w:val="20"/>
                <w:lang w:val="tr-TR"/>
              </w:rPr>
              <w:t xml:space="preserve"> koşulu vardır.</w:t>
            </w:r>
          </w:p>
          <w:p w:rsidR="00B36A1B" w:rsidRPr="007A653B" w:rsidRDefault="00B36A1B" w:rsidP="00BB099C">
            <w:pPr>
              <w:jc w:val="both"/>
              <w:rPr>
                <w:rFonts w:ascii="Arial" w:hAnsi="Arial" w:cs="Arial"/>
                <w:i/>
                <w:sz w:val="20"/>
                <w:lang w:val="tr-TR"/>
              </w:rPr>
            </w:pPr>
          </w:p>
          <w:tbl>
            <w:tblPr>
              <w:tblW w:w="3716" w:type="dxa"/>
              <w:tblLayout w:type="fixed"/>
              <w:tblCellMar>
                <w:left w:w="70" w:type="dxa"/>
                <w:right w:w="70" w:type="dxa"/>
              </w:tblCellMar>
              <w:tblLook w:val="04A0"/>
            </w:tblPr>
            <w:tblGrid>
              <w:gridCol w:w="3716"/>
            </w:tblGrid>
            <w:tr w:rsidR="00B36A1B" w:rsidRPr="007A653B" w:rsidTr="00BB099C">
              <w:trPr>
                <w:trHeight w:val="255"/>
              </w:trPr>
              <w:tc>
                <w:tcPr>
                  <w:tcW w:w="3716" w:type="dxa"/>
                  <w:tcBorders>
                    <w:top w:val="nil"/>
                    <w:left w:val="nil"/>
                    <w:bottom w:val="nil"/>
                    <w:right w:val="nil"/>
                  </w:tcBorders>
                  <w:shd w:val="clear" w:color="auto" w:fill="auto"/>
                  <w:noWrap/>
                  <w:vAlign w:val="bottom"/>
                  <w:hideMark/>
                </w:tcPr>
                <w:p w:rsidR="00B36A1B" w:rsidRPr="007A653B" w:rsidRDefault="00B36A1B" w:rsidP="00BB099C">
                  <w:pPr>
                    <w:rPr>
                      <w:rFonts w:ascii="Arial TUR" w:hAnsi="Arial TUR" w:cs="Arial TUR"/>
                      <w:sz w:val="20"/>
                      <w:lang w:val="tr-TR" w:eastAsia="tr-TR"/>
                    </w:rPr>
                  </w:pPr>
                  <w:r>
                    <w:rPr>
                      <w:rFonts w:ascii="Arial TUR" w:hAnsi="Arial TUR" w:cs="Arial TUR"/>
                      <w:sz w:val="20"/>
                      <w:lang w:val="tr-TR" w:eastAsia="tr-TR"/>
                    </w:rPr>
                    <w:t>(</w:t>
                  </w:r>
                  <w:r w:rsidRPr="007A653B">
                    <w:rPr>
                      <w:rFonts w:ascii="Arial TUR" w:hAnsi="Arial TUR" w:cs="Arial TUR"/>
                      <w:sz w:val="20"/>
                      <w:lang w:val="tr-TR" w:eastAsia="tr-TR"/>
                    </w:rPr>
                    <w:t>Euro 2,4 olarak hesaplanmıştır.</w:t>
                  </w:r>
                </w:p>
              </w:tc>
            </w:tr>
            <w:tr w:rsidR="00B36A1B" w:rsidRPr="007A653B" w:rsidTr="00BB099C">
              <w:trPr>
                <w:trHeight w:val="255"/>
              </w:trPr>
              <w:tc>
                <w:tcPr>
                  <w:tcW w:w="3716" w:type="dxa"/>
                  <w:tcBorders>
                    <w:top w:val="nil"/>
                    <w:left w:val="nil"/>
                    <w:bottom w:val="nil"/>
                    <w:right w:val="nil"/>
                  </w:tcBorders>
                  <w:shd w:val="clear" w:color="auto" w:fill="auto"/>
                  <w:noWrap/>
                  <w:vAlign w:val="bottom"/>
                  <w:hideMark/>
                </w:tcPr>
                <w:p w:rsidR="00B36A1B" w:rsidRPr="007A653B" w:rsidRDefault="00B36A1B" w:rsidP="00BB099C">
                  <w:pPr>
                    <w:rPr>
                      <w:rFonts w:ascii="Arial TUR" w:hAnsi="Arial TUR" w:cs="Arial TUR"/>
                      <w:sz w:val="20"/>
                      <w:lang w:val="tr-TR" w:eastAsia="tr-TR"/>
                    </w:rPr>
                  </w:pPr>
                  <w:r w:rsidRPr="007A653B">
                    <w:rPr>
                      <w:rFonts w:ascii="Arial TUR" w:hAnsi="Arial TUR" w:cs="Arial TUR"/>
                      <w:sz w:val="20"/>
                      <w:lang w:val="tr-TR" w:eastAsia="tr-TR"/>
                    </w:rPr>
                    <w:t>Hesaplamalara KDV dahildir.</w:t>
                  </w:r>
                </w:p>
              </w:tc>
            </w:tr>
            <w:tr w:rsidR="00B36A1B" w:rsidRPr="007A653B" w:rsidTr="00BB099C">
              <w:trPr>
                <w:trHeight w:val="255"/>
              </w:trPr>
              <w:tc>
                <w:tcPr>
                  <w:tcW w:w="3716" w:type="dxa"/>
                  <w:tcBorders>
                    <w:top w:val="nil"/>
                    <w:left w:val="nil"/>
                    <w:bottom w:val="nil"/>
                    <w:right w:val="nil"/>
                  </w:tcBorders>
                  <w:shd w:val="clear" w:color="auto" w:fill="auto"/>
                  <w:noWrap/>
                  <w:vAlign w:val="bottom"/>
                  <w:hideMark/>
                </w:tcPr>
                <w:p w:rsidR="00B36A1B" w:rsidRPr="007A653B" w:rsidRDefault="00B36A1B" w:rsidP="00BB099C">
                  <w:pPr>
                    <w:rPr>
                      <w:rFonts w:ascii="Arial TUR" w:hAnsi="Arial TUR" w:cs="Arial TUR"/>
                      <w:sz w:val="20"/>
                      <w:lang w:val="tr-TR" w:eastAsia="tr-TR"/>
                    </w:rPr>
                  </w:pPr>
                  <w:r w:rsidRPr="007A653B">
                    <w:rPr>
                      <w:rFonts w:ascii="Arial TUR" w:hAnsi="Arial TUR" w:cs="Arial TUR"/>
                      <w:sz w:val="20"/>
                      <w:lang w:val="tr-TR" w:eastAsia="tr-TR"/>
                    </w:rPr>
                    <w:t>2012 artışları bu bedellere dahil edilmiştir.</w:t>
                  </w:r>
                  <w:r>
                    <w:rPr>
                      <w:rFonts w:ascii="Arial TUR" w:hAnsi="Arial TUR" w:cs="Arial TUR"/>
                      <w:sz w:val="20"/>
                      <w:lang w:val="tr-TR" w:eastAsia="tr-TR"/>
                    </w:rPr>
                    <w:t>)</w:t>
                  </w:r>
                </w:p>
              </w:tc>
            </w:tr>
          </w:tbl>
          <w:p w:rsidR="00B36A1B" w:rsidRPr="007A653B" w:rsidRDefault="00B36A1B" w:rsidP="00BB099C">
            <w:pPr>
              <w:jc w:val="both"/>
              <w:rPr>
                <w:rFonts w:ascii="Arial" w:hAnsi="Arial" w:cs="Arial"/>
                <w:sz w:val="20"/>
                <w:lang w:val="tr-TR"/>
              </w:rPr>
            </w:pPr>
          </w:p>
        </w:tc>
      </w:tr>
      <w:tr w:rsidR="00B36A1B" w:rsidRPr="007A653B" w:rsidTr="00BB099C">
        <w:tc>
          <w:tcPr>
            <w:tcW w:w="10490" w:type="dxa"/>
            <w:gridSpan w:val="7"/>
          </w:tcPr>
          <w:p w:rsidR="00B36A1B" w:rsidRPr="007A653B" w:rsidRDefault="00B36A1B" w:rsidP="00BB099C">
            <w:pPr>
              <w:jc w:val="both"/>
              <w:rPr>
                <w:rFonts w:ascii="Arial" w:hAnsi="Arial" w:cs="Arial"/>
                <w:b/>
                <w:sz w:val="20"/>
                <w:lang w:val="tr-TR"/>
              </w:rPr>
            </w:pPr>
            <w:r w:rsidRPr="007A653B">
              <w:rPr>
                <w:rFonts w:ascii="Arial" w:hAnsi="Arial" w:cs="Arial"/>
                <w:b/>
                <w:sz w:val="20"/>
                <w:lang w:val="tr-TR"/>
              </w:rPr>
              <w:t>Varsayımlar:</w:t>
            </w:r>
          </w:p>
          <w:p w:rsidR="00B36A1B" w:rsidRPr="007A653B" w:rsidRDefault="00B36A1B" w:rsidP="00BB099C">
            <w:pPr>
              <w:jc w:val="both"/>
              <w:rPr>
                <w:rFonts w:ascii="Arial" w:hAnsi="Arial" w:cs="Arial"/>
                <w:sz w:val="20"/>
                <w:lang w:val="tr-TR"/>
              </w:rPr>
            </w:pPr>
            <w:r w:rsidRPr="00011F21">
              <w:rPr>
                <w:rFonts w:ascii="Arial" w:hAnsi="Arial" w:cs="Arial"/>
                <w:sz w:val="20"/>
                <w:lang w:val="tr-TR"/>
              </w:rPr>
              <w:t>Yatırım programında sağlık kampüsleri uygulama alanının arttırıldığı varsayılmıştır.</w:t>
            </w:r>
            <w:r>
              <w:rPr>
                <w:rFonts w:ascii="Arial" w:hAnsi="Arial" w:cs="Arial"/>
                <w:sz w:val="20"/>
                <w:lang w:val="tr-TR"/>
              </w:rPr>
              <w:t xml:space="preserve"> </w:t>
            </w:r>
            <w:r w:rsidRPr="00011F21">
              <w:rPr>
                <w:rFonts w:ascii="Arial" w:hAnsi="Arial" w:cs="Arial"/>
                <w:sz w:val="20"/>
                <w:lang w:val="tr-TR"/>
              </w:rPr>
              <w:t xml:space="preserve">YPK onayının belirlenen zamanda alınacağı varsayılmıştır. Belirlenen arsaların tahsisin zamanında yapıldığı varsayılmıştır. İnsan kaynaklarının niteliğinin arttırılmasında tüm personelin mesleki eğitim seminerlerine katıldığı varsayılmıştır. </w:t>
            </w:r>
          </w:p>
        </w:tc>
      </w:tr>
      <w:tr w:rsidR="00B36A1B" w:rsidRPr="007A653B" w:rsidTr="00BB099C">
        <w:trPr>
          <w:trHeight w:val="466"/>
        </w:trPr>
        <w:tc>
          <w:tcPr>
            <w:tcW w:w="10490" w:type="dxa"/>
            <w:gridSpan w:val="7"/>
            <w:tcBorders>
              <w:top w:val="single" w:sz="4" w:space="0" w:color="auto"/>
              <w:left w:val="single" w:sz="4" w:space="0" w:color="auto"/>
              <w:bottom w:val="single" w:sz="4" w:space="0" w:color="auto"/>
              <w:right w:val="single" w:sz="4" w:space="0" w:color="auto"/>
            </w:tcBorders>
          </w:tcPr>
          <w:p w:rsidR="00B36A1B" w:rsidRPr="007A653B" w:rsidRDefault="00B36A1B" w:rsidP="00BB099C">
            <w:pPr>
              <w:spacing w:before="240" w:after="240"/>
              <w:jc w:val="center"/>
              <w:rPr>
                <w:rFonts w:ascii="Arial" w:hAnsi="Arial" w:cs="Arial"/>
                <w:b/>
                <w:sz w:val="20"/>
                <w:lang w:val="tr-TR"/>
              </w:rPr>
            </w:pPr>
            <w:r w:rsidRPr="007A653B">
              <w:rPr>
                <w:rFonts w:ascii="Arial" w:hAnsi="Arial" w:cs="Arial"/>
                <w:b/>
                <w:sz w:val="20"/>
                <w:lang w:val="tr-TR"/>
              </w:rPr>
              <w:t>Onaylar</w:t>
            </w:r>
          </w:p>
        </w:tc>
      </w:tr>
    </w:tbl>
    <w:tbl>
      <w:tblPr>
        <w:tblStyle w:val="TabloKlavuzu"/>
        <w:tblW w:w="10456" w:type="dxa"/>
        <w:tblLook w:val="01E0"/>
      </w:tblPr>
      <w:tblGrid>
        <w:gridCol w:w="6487"/>
        <w:gridCol w:w="3969"/>
      </w:tblGrid>
      <w:tr w:rsidR="00B36A1B" w:rsidRPr="007A653B" w:rsidTr="00BB099C">
        <w:tc>
          <w:tcPr>
            <w:tcW w:w="6487" w:type="dxa"/>
          </w:tcPr>
          <w:p w:rsidR="00B36A1B" w:rsidRDefault="00B36A1B" w:rsidP="00BB099C">
            <w:pPr>
              <w:spacing w:before="120" w:after="160" w:line="280" w:lineRule="atLeast"/>
              <w:jc w:val="center"/>
              <w:rPr>
                <w:rFonts w:ascii="Arial" w:hAnsi="Arial" w:cs="Arial"/>
                <w:b/>
                <w:sz w:val="20"/>
                <w:lang w:val="tr-TR"/>
              </w:rPr>
            </w:pPr>
            <w:r w:rsidRPr="007A653B">
              <w:rPr>
                <w:rFonts w:ascii="Arial" w:hAnsi="Arial" w:cs="Arial"/>
                <w:b/>
                <w:sz w:val="20"/>
                <w:lang w:val="tr-TR"/>
              </w:rPr>
              <w:t>Alt Bileşenden Sorumlu Uygulayıcı Birim Yöneticileri</w:t>
            </w:r>
          </w:p>
          <w:p w:rsidR="004D73DD" w:rsidRPr="007A653B" w:rsidRDefault="004D73DD" w:rsidP="00BB099C">
            <w:pPr>
              <w:spacing w:before="120" w:after="160" w:line="280" w:lineRule="atLeast"/>
              <w:jc w:val="center"/>
              <w:rPr>
                <w:rFonts w:ascii="Arial" w:hAnsi="Arial" w:cs="Arial"/>
                <w:sz w:val="20"/>
                <w:lang w:val="tr-TR"/>
              </w:rPr>
            </w:pPr>
            <w:r>
              <w:rPr>
                <w:rFonts w:ascii="Arial" w:hAnsi="Arial" w:cs="Arial"/>
                <w:b/>
                <w:sz w:val="20"/>
                <w:lang w:val="tr-TR"/>
              </w:rPr>
              <w:t>İmza</w:t>
            </w:r>
          </w:p>
          <w:p w:rsidR="00B36A1B" w:rsidRDefault="00B36A1B" w:rsidP="00BB099C">
            <w:pPr>
              <w:spacing w:before="120" w:after="160" w:line="280" w:lineRule="atLeast"/>
              <w:jc w:val="center"/>
              <w:rPr>
                <w:rFonts w:ascii="Arial" w:hAnsi="Arial" w:cs="Arial"/>
                <w:sz w:val="20"/>
                <w:lang w:val="tr-TR"/>
              </w:rPr>
            </w:pPr>
            <w:r w:rsidRPr="007A653B">
              <w:rPr>
                <w:rFonts w:ascii="Arial" w:hAnsi="Arial" w:cs="Arial"/>
                <w:sz w:val="20"/>
                <w:lang w:val="tr-TR"/>
              </w:rPr>
              <w:t>…./…./….</w:t>
            </w:r>
          </w:p>
          <w:p w:rsidR="00B36A1B" w:rsidRDefault="00B36A1B" w:rsidP="00BB099C">
            <w:pPr>
              <w:spacing w:before="120" w:after="160" w:line="280" w:lineRule="atLeast"/>
              <w:jc w:val="center"/>
              <w:rPr>
                <w:rFonts w:ascii="Arial" w:hAnsi="Arial" w:cs="Arial"/>
                <w:sz w:val="20"/>
                <w:lang w:val="tr-TR"/>
              </w:rPr>
            </w:pPr>
          </w:p>
          <w:p w:rsidR="00B36A1B" w:rsidRDefault="00B36A1B" w:rsidP="00BB099C">
            <w:pPr>
              <w:spacing w:before="120" w:after="160" w:line="280" w:lineRule="atLeast"/>
              <w:jc w:val="center"/>
              <w:rPr>
                <w:rFonts w:ascii="Arial" w:hAnsi="Arial" w:cs="Arial"/>
                <w:sz w:val="20"/>
                <w:lang w:val="tr-TR"/>
              </w:rPr>
            </w:pPr>
          </w:p>
          <w:p w:rsidR="00B36A1B" w:rsidRDefault="00B36A1B" w:rsidP="00BB099C">
            <w:pPr>
              <w:spacing w:before="120" w:after="160" w:line="280" w:lineRule="atLeast"/>
              <w:jc w:val="center"/>
              <w:rPr>
                <w:rFonts w:ascii="Arial" w:hAnsi="Arial" w:cs="Arial"/>
                <w:sz w:val="20"/>
                <w:lang w:val="tr-TR"/>
              </w:rPr>
            </w:pPr>
          </w:p>
          <w:p w:rsidR="00B36A1B" w:rsidRPr="007A653B" w:rsidRDefault="00B36A1B" w:rsidP="00BB099C">
            <w:pPr>
              <w:spacing w:before="120" w:after="160" w:line="280" w:lineRule="atLeast"/>
              <w:jc w:val="center"/>
              <w:rPr>
                <w:rFonts w:ascii="Arial" w:hAnsi="Arial" w:cs="Arial"/>
                <w:sz w:val="20"/>
                <w:lang w:val="tr-TR"/>
              </w:rPr>
            </w:pPr>
          </w:p>
        </w:tc>
        <w:tc>
          <w:tcPr>
            <w:tcW w:w="3969" w:type="dxa"/>
          </w:tcPr>
          <w:p w:rsidR="00B36A1B" w:rsidRDefault="00B36A1B" w:rsidP="00BB099C">
            <w:pPr>
              <w:spacing w:before="120" w:after="160" w:line="280" w:lineRule="atLeast"/>
              <w:jc w:val="center"/>
              <w:rPr>
                <w:rFonts w:ascii="Arial" w:hAnsi="Arial" w:cs="Arial"/>
                <w:b/>
                <w:sz w:val="20"/>
                <w:lang w:val="tr-TR"/>
              </w:rPr>
            </w:pPr>
            <w:r w:rsidRPr="007A653B">
              <w:rPr>
                <w:rFonts w:ascii="Arial" w:hAnsi="Arial" w:cs="Arial"/>
                <w:b/>
                <w:sz w:val="20"/>
                <w:lang w:val="tr-TR"/>
              </w:rPr>
              <w:t>Proje Direktörü</w:t>
            </w:r>
          </w:p>
          <w:p w:rsidR="004D73DD" w:rsidRPr="007A653B" w:rsidRDefault="004D73DD" w:rsidP="00BB099C">
            <w:pPr>
              <w:spacing w:before="120" w:after="160" w:line="280" w:lineRule="atLeast"/>
              <w:jc w:val="center"/>
              <w:rPr>
                <w:rFonts w:ascii="Arial" w:hAnsi="Arial" w:cs="Arial"/>
                <w:sz w:val="20"/>
                <w:lang w:val="tr-TR"/>
              </w:rPr>
            </w:pPr>
            <w:r>
              <w:rPr>
                <w:rFonts w:ascii="Arial" w:hAnsi="Arial" w:cs="Arial"/>
                <w:b/>
                <w:sz w:val="20"/>
                <w:lang w:val="tr-TR"/>
              </w:rPr>
              <w:t>İmza</w:t>
            </w:r>
          </w:p>
          <w:p w:rsidR="00B36A1B" w:rsidRPr="007A653B" w:rsidRDefault="00B36A1B" w:rsidP="00BB099C">
            <w:pPr>
              <w:spacing w:before="120" w:after="160" w:line="280" w:lineRule="atLeast"/>
              <w:jc w:val="center"/>
              <w:rPr>
                <w:rFonts w:ascii="Arial" w:hAnsi="Arial" w:cs="Arial"/>
                <w:sz w:val="20"/>
                <w:lang w:val="tr-TR"/>
              </w:rPr>
            </w:pPr>
            <w:r w:rsidRPr="007A653B">
              <w:rPr>
                <w:rFonts w:ascii="Arial" w:hAnsi="Arial" w:cs="Arial"/>
                <w:sz w:val="20"/>
                <w:lang w:val="tr-TR"/>
              </w:rPr>
              <w:t>…./…./….</w:t>
            </w:r>
          </w:p>
        </w:tc>
      </w:tr>
    </w:tbl>
    <w:p w:rsidR="00B36A1B" w:rsidRPr="007A653B" w:rsidRDefault="00B36A1B" w:rsidP="00B36A1B">
      <w:pPr>
        <w:spacing w:line="240" w:lineRule="atLeast"/>
        <w:jc w:val="both"/>
        <w:rPr>
          <w:rFonts w:ascii="Arial" w:hAnsi="Arial" w:cs="Arial"/>
          <w:b/>
          <w:bCs/>
          <w:color w:val="000000"/>
          <w:sz w:val="20"/>
          <w:lang w:val="tr-TR"/>
        </w:rPr>
      </w:pPr>
    </w:p>
    <w:p w:rsidR="00B36A1B" w:rsidRDefault="00B36A1B"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4D73DD" w:rsidRDefault="004D73DD" w:rsidP="0022766C">
      <w:pPr>
        <w:tabs>
          <w:tab w:val="left" w:pos="8789"/>
        </w:tabs>
        <w:jc w:val="both"/>
        <w:rPr>
          <w:rFonts w:ascii="Arial" w:hAnsi="Arial" w:cs="Arial"/>
          <w:b/>
          <w:sz w:val="20"/>
          <w:lang w:val="tr-TR"/>
        </w:rPr>
      </w:pPr>
    </w:p>
    <w:p w:rsidR="005E2E06" w:rsidRPr="007A653B" w:rsidRDefault="005E2E06" w:rsidP="0022766C">
      <w:pPr>
        <w:tabs>
          <w:tab w:val="left" w:pos="8789"/>
        </w:tabs>
        <w:jc w:val="both"/>
        <w:rPr>
          <w:rFonts w:ascii="Arial" w:hAnsi="Arial" w:cs="Arial"/>
          <w:b/>
          <w:sz w:val="20"/>
          <w:lang w:val="tr-TR"/>
        </w:rPr>
      </w:pPr>
      <w:r w:rsidRPr="007A653B">
        <w:rPr>
          <w:rFonts w:ascii="Arial" w:hAnsi="Arial" w:cs="Arial"/>
          <w:b/>
          <w:sz w:val="20"/>
          <w:lang w:val="tr-TR"/>
        </w:rPr>
        <w:lastRenderedPageBreak/>
        <w:t>EK: ALT BİLEŞEN FAALİYET VE BÜTÇE PLANI</w:t>
      </w:r>
    </w:p>
    <w:tbl>
      <w:tblPr>
        <w:tblW w:w="4988" w:type="pct"/>
        <w:tblLayout w:type="fixed"/>
        <w:tblCellMar>
          <w:left w:w="70" w:type="dxa"/>
          <w:right w:w="70" w:type="dxa"/>
        </w:tblCellMar>
        <w:tblLook w:val="04A0"/>
      </w:tblPr>
      <w:tblGrid>
        <w:gridCol w:w="3899"/>
        <w:gridCol w:w="699"/>
        <w:gridCol w:w="291"/>
        <w:gridCol w:w="283"/>
        <w:gridCol w:w="283"/>
        <w:gridCol w:w="283"/>
        <w:gridCol w:w="283"/>
        <w:gridCol w:w="277"/>
        <w:gridCol w:w="424"/>
        <w:gridCol w:w="838"/>
        <w:gridCol w:w="987"/>
        <w:gridCol w:w="1082"/>
        <w:gridCol w:w="969"/>
        <w:gridCol w:w="984"/>
        <w:gridCol w:w="987"/>
        <w:gridCol w:w="1000"/>
        <w:gridCol w:w="1670"/>
      </w:tblGrid>
      <w:tr w:rsidR="00EA646D" w:rsidRPr="00EA646D" w:rsidTr="00EA646D">
        <w:trPr>
          <w:cantSplit/>
          <w:trHeight w:val="1134"/>
        </w:trPr>
        <w:tc>
          <w:tcPr>
            <w:tcW w:w="1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FAALİYETLER/GİRDİLER</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BİRİM</w:t>
            </w:r>
          </w:p>
        </w:tc>
        <w:tc>
          <w:tcPr>
            <w:tcW w:w="557" w:type="pct"/>
            <w:gridSpan w:val="6"/>
            <w:tcBorders>
              <w:top w:val="single" w:sz="4" w:space="0" w:color="auto"/>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Her dönem (3 aylık) için miktar</w:t>
            </w:r>
          </w:p>
        </w:tc>
        <w:tc>
          <w:tcPr>
            <w:tcW w:w="139" w:type="pct"/>
            <w:tcBorders>
              <w:top w:val="single" w:sz="4" w:space="0" w:color="auto"/>
              <w:left w:val="nil"/>
              <w:bottom w:val="nil"/>
              <w:right w:val="single" w:sz="4" w:space="0" w:color="auto"/>
            </w:tcBorders>
            <w:shd w:val="clear" w:color="auto" w:fill="auto"/>
            <w:noWrap/>
            <w:textDirection w:val="btLr"/>
            <w:vAlign w:val="bottom"/>
            <w:hideMark/>
          </w:tcPr>
          <w:p w:rsidR="005E2E06" w:rsidRPr="00EA646D" w:rsidRDefault="005E2E06" w:rsidP="00EA646D">
            <w:pPr>
              <w:ind w:left="113" w:right="113"/>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TOPLAM</w:t>
            </w:r>
          </w:p>
        </w:tc>
        <w:tc>
          <w:tcPr>
            <w:tcW w:w="275" w:type="pct"/>
            <w:tcBorders>
              <w:top w:val="single" w:sz="4" w:space="0" w:color="auto"/>
              <w:left w:val="nil"/>
              <w:bottom w:val="nil"/>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BİRİM</w:t>
            </w:r>
          </w:p>
        </w:tc>
        <w:tc>
          <w:tcPr>
            <w:tcW w:w="1971" w:type="pct"/>
            <w:gridSpan w:val="6"/>
            <w:tcBorders>
              <w:top w:val="single" w:sz="4" w:space="0" w:color="auto"/>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Her dönem (3 aylık) için maliyet</w:t>
            </w:r>
          </w:p>
        </w:tc>
        <w:tc>
          <w:tcPr>
            <w:tcW w:w="549" w:type="pct"/>
            <w:tcBorders>
              <w:top w:val="single" w:sz="4" w:space="0" w:color="auto"/>
              <w:left w:val="nil"/>
              <w:bottom w:val="nil"/>
              <w:right w:val="single" w:sz="4" w:space="0" w:color="auto"/>
            </w:tcBorders>
            <w:shd w:val="clear" w:color="auto" w:fill="auto"/>
            <w:noWrap/>
            <w:vAlign w:val="bottom"/>
            <w:hideMark/>
          </w:tcPr>
          <w:p w:rsidR="005E2E06" w:rsidRPr="00EA646D" w:rsidRDefault="005E2E06" w:rsidP="00EA646D">
            <w:pPr>
              <w:jc w:val="right"/>
              <w:rPr>
                <w:rFonts w:ascii="Arial TUR" w:hAnsi="Arial TUR" w:cs="Arial TUR"/>
                <w:b/>
                <w:bCs/>
                <w:sz w:val="14"/>
                <w:szCs w:val="14"/>
                <w:lang w:val="tr-TR" w:eastAsia="tr-TR"/>
              </w:rPr>
            </w:pPr>
            <w:r w:rsidRPr="00EA646D">
              <w:rPr>
                <w:rFonts w:ascii="Arial TUR" w:hAnsi="Arial TUR" w:cs="Arial TUR"/>
                <w:b/>
                <w:bCs/>
                <w:sz w:val="14"/>
                <w:szCs w:val="14"/>
                <w:lang w:val="tr-TR" w:eastAsia="tr-TR"/>
              </w:rPr>
              <w:t>BİLEŞEN</w:t>
            </w:r>
          </w:p>
        </w:tc>
      </w:tr>
      <w:tr w:rsidR="00EA646D" w:rsidRPr="00EA646D" w:rsidTr="00EA646D">
        <w:trPr>
          <w:cantSplit/>
          <w:trHeight w:val="1134"/>
        </w:trPr>
        <w:tc>
          <w:tcPr>
            <w:tcW w:w="1279" w:type="pct"/>
            <w:vMerge/>
            <w:tcBorders>
              <w:top w:val="single" w:sz="4" w:space="0" w:color="auto"/>
              <w:left w:val="single" w:sz="4" w:space="0" w:color="auto"/>
              <w:bottom w:val="single" w:sz="4" w:space="0" w:color="auto"/>
              <w:right w:val="single" w:sz="4" w:space="0" w:color="auto"/>
            </w:tcBorders>
            <w:vAlign w:val="center"/>
            <w:hideMark/>
          </w:tcPr>
          <w:p w:rsidR="005E2E06" w:rsidRPr="00EA646D" w:rsidRDefault="005E2E06" w:rsidP="005E2E06">
            <w:pPr>
              <w:rPr>
                <w:rFonts w:ascii="Arial TUR" w:hAnsi="Arial TUR" w:cs="Arial TUR"/>
                <w:b/>
                <w:bCs/>
                <w:sz w:val="14"/>
                <w:szCs w:val="14"/>
                <w:lang w:val="tr-TR" w:eastAsia="tr-TR"/>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5E2E06" w:rsidRPr="00EA646D" w:rsidRDefault="005E2E06" w:rsidP="005E2E06">
            <w:pPr>
              <w:rPr>
                <w:rFonts w:ascii="Arial TUR" w:hAnsi="Arial TUR" w:cs="Arial TUR"/>
                <w:b/>
                <w:bCs/>
                <w:sz w:val="14"/>
                <w:szCs w:val="14"/>
                <w:lang w:val="tr-TR" w:eastAsia="tr-TR"/>
              </w:rPr>
            </w:pPr>
          </w:p>
        </w:tc>
        <w:tc>
          <w:tcPr>
            <w:tcW w:w="95"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1</w:t>
            </w:r>
          </w:p>
        </w:tc>
        <w:tc>
          <w:tcPr>
            <w:tcW w:w="93"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2</w:t>
            </w:r>
          </w:p>
        </w:tc>
        <w:tc>
          <w:tcPr>
            <w:tcW w:w="93"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3</w:t>
            </w:r>
          </w:p>
        </w:tc>
        <w:tc>
          <w:tcPr>
            <w:tcW w:w="93"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4</w:t>
            </w:r>
          </w:p>
        </w:tc>
        <w:tc>
          <w:tcPr>
            <w:tcW w:w="93"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5</w:t>
            </w:r>
          </w:p>
        </w:tc>
        <w:tc>
          <w:tcPr>
            <w:tcW w:w="91"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6</w:t>
            </w:r>
          </w:p>
        </w:tc>
        <w:tc>
          <w:tcPr>
            <w:tcW w:w="139" w:type="pct"/>
            <w:tcBorders>
              <w:top w:val="nil"/>
              <w:left w:val="nil"/>
              <w:bottom w:val="single" w:sz="4" w:space="0" w:color="auto"/>
              <w:right w:val="single" w:sz="4" w:space="0" w:color="auto"/>
            </w:tcBorders>
            <w:shd w:val="clear" w:color="auto" w:fill="auto"/>
            <w:noWrap/>
            <w:textDirection w:val="btLr"/>
            <w:vAlign w:val="bottom"/>
            <w:hideMark/>
          </w:tcPr>
          <w:p w:rsidR="005E2E06" w:rsidRPr="00EA646D" w:rsidRDefault="005E2E06" w:rsidP="00EA646D">
            <w:pPr>
              <w:ind w:left="113" w:right="113"/>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MİKTAR</w:t>
            </w:r>
          </w:p>
        </w:tc>
        <w:tc>
          <w:tcPr>
            <w:tcW w:w="275"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MALİYET</w:t>
            </w:r>
          </w:p>
        </w:tc>
        <w:tc>
          <w:tcPr>
            <w:tcW w:w="324"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1</w:t>
            </w:r>
          </w:p>
        </w:tc>
        <w:tc>
          <w:tcPr>
            <w:tcW w:w="355"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2</w:t>
            </w:r>
          </w:p>
        </w:tc>
        <w:tc>
          <w:tcPr>
            <w:tcW w:w="318"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3</w:t>
            </w:r>
          </w:p>
        </w:tc>
        <w:tc>
          <w:tcPr>
            <w:tcW w:w="323"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4</w:t>
            </w:r>
          </w:p>
        </w:tc>
        <w:tc>
          <w:tcPr>
            <w:tcW w:w="324"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5</w:t>
            </w:r>
          </w:p>
        </w:tc>
        <w:tc>
          <w:tcPr>
            <w:tcW w:w="328"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5E2E06">
            <w:pPr>
              <w:jc w:val="center"/>
              <w:rPr>
                <w:rFonts w:ascii="Arial TUR" w:hAnsi="Arial TUR" w:cs="Arial TUR"/>
                <w:b/>
                <w:bCs/>
                <w:sz w:val="14"/>
                <w:szCs w:val="14"/>
                <w:lang w:val="tr-TR" w:eastAsia="tr-TR"/>
              </w:rPr>
            </w:pPr>
            <w:r w:rsidRPr="00EA646D">
              <w:rPr>
                <w:rFonts w:ascii="Arial TUR" w:hAnsi="Arial TUR" w:cs="Arial TUR"/>
                <w:b/>
                <w:bCs/>
                <w:sz w:val="14"/>
                <w:szCs w:val="14"/>
                <w:lang w:val="tr-TR" w:eastAsia="tr-TR"/>
              </w:rPr>
              <w:t>6</w:t>
            </w:r>
          </w:p>
        </w:tc>
        <w:tc>
          <w:tcPr>
            <w:tcW w:w="549" w:type="pct"/>
            <w:tcBorders>
              <w:top w:val="nil"/>
              <w:left w:val="nil"/>
              <w:bottom w:val="single" w:sz="4" w:space="0" w:color="auto"/>
              <w:right w:val="single" w:sz="4" w:space="0" w:color="auto"/>
            </w:tcBorders>
            <w:shd w:val="clear" w:color="auto" w:fill="auto"/>
            <w:noWrap/>
            <w:vAlign w:val="bottom"/>
            <w:hideMark/>
          </w:tcPr>
          <w:p w:rsidR="005E2E06" w:rsidRPr="00EA646D" w:rsidRDefault="005E2E06" w:rsidP="00EA646D">
            <w:pPr>
              <w:jc w:val="right"/>
              <w:rPr>
                <w:rFonts w:ascii="Arial TUR" w:hAnsi="Arial TUR" w:cs="Arial TUR"/>
                <w:b/>
                <w:bCs/>
                <w:sz w:val="14"/>
                <w:szCs w:val="14"/>
                <w:lang w:val="tr-TR" w:eastAsia="tr-TR"/>
              </w:rPr>
            </w:pPr>
            <w:r w:rsidRPr="00EA646D">
              <w:rPr>
                <w:rFonts w:ascii="Arial TUR" w:hAnsi="Arial TUR" w:cs="Arial TUR"/>
                <w:b/>
                <w:bCs/>
                <w:sz w:val="14"/>
                <w:szCs w:val="14"/>
                <w:lang w:val="tr-TR" w:eastAsia="tr-TR"/>
              </w:rPr>
              <w:t>TOPLAMI</w:t>
            </w:r>
          </w:p>
        </w:tc>
      </w:tr>
      <w:tr w:rsidR="00EA646D" w:rsidRPr="00EA646D" w:rsidTr="00EA646D">
        <w:trPr>
          <w:trHeight w:val="641"/>
        </w:trPr>
        <w:tc>
          <w:tcPr>
            <w:tcW w:w="5000" w:type="pct"/>
            <w:gridSpan w:val="17"/>
            <w:tcBorders>
              <w:top w:val="nil"/>
              <w:left w:val="single" w:sz="4" w:space="0" w:color="auto"/>
              <w:bottom w:val="single" w:sz="4" w:space="0" w:color="auto"/>
              <w:right w:val="single" w:sz="4" w:space="0" w:color="auto"/>
            </w:tcBorders>
            <w:shd w:val="clear" w:color="auto" w:fill="auto"/>
            <w:noWrap/>
            <w:vAlign w:val="center"/>
            <w:hideMark/>
          </w:tcPr>
          <w:p w:rsidR="006F4E14" w:rsidRPr="00EA646D" w:rsidRDefault="006F4E14" w:rsidP="00EA646D">
            <w:pPr>
              <w:pStyle w:val="GvdeMetni"/>
              <w:widowControl w:val="0"/>
              <w:tabs>
                <w:tab w:val="left" w:pos="720"/>
              </w:tabs>
              <w:spacing w:before="60" w:after="60"/>
              <w:jc w:val="left"/>
              <w:rPr>
                <w:rFonts w:ascii="Arial TUR" w:hAnsi="Arial TUR" w:cs="Arial TUR"/>
                <w:sz w:val="14"/>
                <w:szCs w:val="14"/>
                <w:lang w:val="tr-TR" w:eastAsia="tr-TR"/>
              </w:rPr>
            </w:pPr>
            <w:r w:rsidRPr="00EA646D">
              <w:rPr>
                <w:rFonts w:ascii="Arial" w:hAnsi="Arial" w:cs="Arial"/>
                <w:bCs/>
                <w:sz w:val="14"/>
                <w:szCs w:val="14"/>
                <w:lang w:val="tr-TR"/>
              </w:rPr>
              <w:t>A.7.2.1 Temmuz 2013 yılı sonuna kadar Kamu Özel Ortaklığı modelinin geliştirilmesi, sağlık kampüslerinin öncelikli bölgelerde uygulanması ve uygulamaya yönelik kurumsal kapasitenin geliştirilmesi, diğer bölgelerde de uygulanması için planlamanın yapılması</w:t>
            </w:r>
            <w:r w:rsidRPr="00EA646D" w:rsidDel="00B86829">
              <w:rPr>
                <w:rFonts w:ascii="Arial" w:hAnsi="Arial" w:cs="Arial"/>
                <w:bCs/>
                <w:sz w:val="14"/>
                <w:szCs w:val="14"/>
                <w:lang w:val="tr-TR"/>
              </w:rPr>
              <w:t xml:space="preserve"> </w:t>
            </w:r>
          </w:p>
        </w:tc>
      </w:tr>
      <w:tr w:rsidR="00EA646D" w:rsidRPr="00EA646D" w:rsidTr="00EA646D">
        <w:trPr>
          <w:trHeight w:val="411"/>
        </w:trPr>
        <w:tc>
          <w:tcPr>
            <w:tcW w:w="4451" w:type="pct"/>
            <w:gridSpan w:val="16"/>
            <w:tcBorders>
              <w:top w:val="nil"/>
              <w:left w:val="single" w:sz="4" w:space="0" w:color="auto"/>
              <w:bottom w:val="single" w:sz="4" w:space="0" w:color="auto"/>
              <w:right w:val="single" w:sz="4" w:space="0" w:color="auto"/>
            </w:tcBorders>
            <w:shd w:val="clear" w:color="auto" w:fill="auto"/>
            <w:noWrap/>
            <w:vAlign w:val="bottom"/>
            <w:hideMark/>
          </w:tcPr>
          <w:p w:rsidR="006F4E14" w:rsidRPr="00EA646D" w:rsidRDefault="006F4E14" w:rsidP="006F4E14">
            <w:pPr>
              <w:spacing w:after="160" w:line="280" w:lineRule="atLeast"/>
              <w:rPr>
                <w:rFonts w:ascii="Arial TUR" w:hAnsi="Arial TUR" w:cs="Arial TUR"/>
                <w:sz w:val="14"/>
                <w:szCs w:val="14"/>
                <w:lang w:val="tr-TR" w:eastAsia="tr-TR"/>
              </w:rPr>
            </w:pPr>
            <w:r w:rsidRPr="00EA646D">
              <w:rPr>
                <w:rFonts w:ascii="Arial" w:hAnsi="Arial" w:cs="Arial"/>
                <w:b/>
                <w:sz w:val="14"/>
                <w:szCs w:val="14"/>
              </w:rPr>
              <w:t>A.7.2.1.a Eğitim Faaliyetleri</w:t>
            </w:r>
          </w:p>
          <w:p w:rsidR="006F4E14" w:rsidRPr="00EA646D" w:rsidRDefault="006F4E14" w:rsidP="005E2E06">
            <w:pPr>
              <w:rPr>
                <w:rFonts w:ascii="Arial TUR" w:hAnsi="Arial TUR" w:cs="Arial TUR"/>
                <w:sz w:val="14"/>
                <w:szCs w:val="14"/>
                <w:lang w:val="tr-TR" w:eastAsia="tr-TR"/>
              </w:rPr>
            </w:pPr>
            <w:r w:rsidRPr="00EA646D">
              <w:rPr>
                <w:rFonts w:ascii="Arial TUR" w:hAnsi="Arial TUR" w:cs="Arial TUR"/>
                <w:sz w:val="14"/>
                <w:szCs w:val="14"/>
                <w:lang w:val="tr-TR" w:eastAsia="tr-TR"/>
              </w:rPr>
              <w:t> </w:t>
            </w:r>
          </w:p>
        </w:tc>
        <w:tc>
          <w:tcPr>
            <w:tcW w:w="549" w:type="pct"/>
            <w:tcBorders>
              <w:top w:val="nil"/>
              <w:left w:val="nil"/>
              <w:bottom w:val="single" w:sz="4" w:space="0" w:color="auto"/>
              <w:right w:val="single" w:sz="4" w:space="0" w:color="auto"/>
            </w:tcBorders>
            <w:shd w:val="clear" w:color="auto" w:fill="auto"/>
            <w:noWrap/>
            <w:vAlign w:val="bottom"/>
            <w:hideMark/>
          </w:tcPr>
          <w:p w:rsidR="006F4E14" w:rsidRPr="00EA646D" w:rsidRDefault="006F4E14" w:rsidP="00EA646D">
            <w:pPr>
              <w:jc w:val="right"/>
              <w:rPr>
                <w:rFonts w:ascii="Arial TUR" w:hAnsi="Arial TUR" w:cs="Arial TUR"/>
                <w:sz w:val="14"/>
                <w:szCs w:val="14"/>
                <w:lang w:val="tr-TR" w:eastAsia="tr-TR"/>
              </w:rPr>
            </w:pPr>
            <w:r w:rsidRPr="00EA646D">
              <w:rPr>
                <w:rFonts w:ascii="Arial TUR" w:hAnsi="Arial TUR" w:cs="Arial TUR"/>
                <w:sz w:val="14"/>
                <w:szCs w:val="14"/>
                <w:lang w:val="tr-TR" w:eastAsia="tr-TR"/>
              </w:rPr>
              <w:t>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22766C" w:rsidRPr="00EA646D" w:rsidRDefault="0022766C" w:rsidP="00954E3C">
            <w:pPr>
              <w:rPr>
                <w:rFonts w:ascii="Arial TUR" w:hAnsi="Arial TUR" w:cs="Arial TUR"/>
                <w:sz w:val="14"/>
                <w:szCs w:val="14"/>
              </w:rPr>
            </w:pPr>
            <w:r w:rsidRPr="00EA646D">
              <w:rPr>
                <w:rFonts w:ascii="Arial TUR" w:hAnsi="Arial TUR" w:cs="Arial TUR"/>
                <w:sz w:val="14"/>
                <w:szCs w:val="14"/>
              </w:rPr>
              <w:t>Uluslar arası toplantı sempozyum kongre ve eğitimlere katılım</w:t>
            </w:r>
          </w:p>
        </w:tc>
        <w:tc>
          <w:tcPr>
            <w:tcW w:w="22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ADET</w:t>
            </w:r>
          </w:p>
        </w:tc>
        <w:tc>
          <w:tcPr>
            <w:tcW w:w="9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91"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13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10</w:t>
            </w:r>
          </w:p>
        </w:tc>
        <w:tc>
          <w:tcPr>
            <w:tcW w:w="27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xml:space="preserve">4.075,00   </w:t>
            </w:r>
          </w:p>
        </w:tc>
        <w:tc>
          <w:tcPr>
            <w:tcW w:w="324"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right"/>
              <w:rPr>
                <w:rFonts w:ascii="Arial TUR" w:hAnsi="Arial TUR" w:cs="Arial TUR"/>
                <w:sz w:val="14"/>
                <w:szCs w:val="14"/>
              </w:rPr>
            </w:pPr>
            <w:r w:rsidRPr="00EA646D">
              <w:rPr>
                <w:rFonts w:ascii="Arial TUR" w:hAnsi="Arial TUR" w:cs="Arial TUR"/>
                <w:sz w:val="14"/>
                <w:szCs w:val="14"/>
              </w:rPr>
              <w:t xml:space="preserve">4.075,00   </w:t>
            </w:r>
          </w:p>
        </w:tc>
        <w:tc>
          <w:tcPr>
            <w:tcW w:w="35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right"/>
              <w:rPr>
                <w:rFonts w:ascii="Arial TUR" w:hAnsi="Arial TUR" w:cs="Arial TUR"/>
                <w:sz w:val="14"/>
                <w:szCs w:val="14"/>
              </w:rPr>
            </w:pPr>
            <w:r w:rsidRPr="00EA646D">
              <w:rPr>
                <w:rFonts w:ascii="Arial TUR" w:hAnsi="Arial TUR" w:cs="Arial TUR"/>
                <w:sz w:val="14"/>
                <w:szCs w:val="14"/>
              </w:rPr>
              <w:t xml:space="preserve">8.150,00   </w:t>
            </w:r>
          </w:p>
        </w:tc>
        <w:tc>
          <w:tcPr>
            <w:tcW w:w="318"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8.150,00   </w:t>
            </w:r>
          </w:p>
        </w:tc>
        <w:tc>
          <w:tcPr>
            <w:tcW w:w="32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4.075,00   </w:t>
            </w:r>
          </w:p>
        </w:tc>
        <w:tc>
          <w:tcPr>
            <w:tcW w:w="324"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8.150,00   </w:t>
            </w:r>
          </w:p>
        </w:tc>
        <w:tc>
          <w:tcPr>
            <w:tcW w:w="328"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8.150,00   </w:t>
            </w:r>
          </w:p>
        </w:tc>
        <w:tc>
          <w:tcPr>
            <w:tcW w:w="54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rsidP="00EA646D">
            <w:pPr>
              <w:jc w:val="right"/>
              <w:rPr>
                <w:rFonts w:ascii="Arial TUR" w:hAnsi="Arial TUR" w:cs="Arial TUR"/>
                <w:sz w:val="14"/>
                <w:szCs w:val="14"/>
              </w:rPr>
            </w:pPr>
            <w:r w:rsidRPr="00EA646D">
              <w:rPr>
                <w:rFonts w:ascii="Arial TUR" w:hAnsi="Arial TUR" w:cs="Arial TUR"/>
                <w:sz w:val="14"/>
                <w:szCs w:val="14"/>
              </w:rPr>
              <w:t xml:space="preserve">40.750,00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22766C" w:rsidRPr="00EA646D" w:rsidRDefault="0022766C" w:rsidP="00954E3C">
            <w:pPr>
              <w:rPr>
                <w:rFonts w:ascii="Arial TUR" w:hAnsi="Arial TUR" w:cs="Arial TUR"/>
                <w:sz w:val="14"/>
                <w:szCs w:val="14"/>
              </w:rPr>
            </w:pPr>
            <w:r w:rsidRPr="00EA646D">
              <w:rPr>
                <w:rFonts w:ascii="Arial TUR" w:hAnsi="Arial TUR" w:cs="Arial TUR"/>
                <w:sz w:val="14"/>
                <w:szCs w:val="14"/>
              </w:rPr>
              <w:t>Uluslar arası toplantı sempozyum kongre ve saha gezilerine katılım</w:t>
            </w:r>
          </w:p>
        </w:tc>
        <w:tc>
          <w:tcPr>
            <w:tcW w:w="22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ADET</w:t>
            </w:r>
          </w:p>
        </w:tc>
        <w:tc>
          <w:tcPr>
            <w:tcW w:w="9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3</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3</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91"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3</w:t>
            </w:r>
          </w:p>
        </w:tc>
        <w:tc>
          <w:tcPr>
            <w:tcW w:w="13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15</w:t>
            </w:r>
          </w:p>
        </w:tc>
        <w:tc>
          <w:tcPr>
            <w:tcW w:w="27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xml:space="preserve">2.720,00   </w:t>
            </w:r>
          </w:p>
        </w:tc>
        <w:tc>
          <w:tcPr>
            <w:tcW w:w="324"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right"/>
              <w:rPr>
                <w:rFonts w:ascii="Arial TUR" w:hAnsi="Arial TUR" w:cs="Arial TUR"/>
                <w:sz w:val="14"/>
                <w:szCs w:val="14"/>
              </w:rPr>
            </w:pPr>
            <w:r w:rsidRPr="00EA646D">
              <w:rPr>
                <w:rFonts w:ascii="Arial TUR" w:hAnsi="Arial TUR" w:cs="Arial TUR"/>
                <w:sz w:val="14"/>
                <w:szCs w:val="14"/>
              </w:rPr>
              <w:t xml:space="preserve">5.440,00   </w:t>
            </w:r>
          </w:p>
        </w:tc>
        <w:tc>
          <w:tcPr>
            <w:tcW w:w="35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right"/>
              <w:rPr>
                <w:rFonts w:ascii="Arial TUR" w:hAnsi="Arial TUR" w:cs="Arial TUR"/>
                <w:sz w:val="14"/>
                <w:szCs w:val="14"/>
              </w:rPr>
            </w:pPr>
            <w:r w:rsidRPr="00EA646D">
              <w:rPr>
                <w:rFonts w:ascii="Arial TUR" w:hAnsi="Arial TUR" w:cs="Arial TUR"/>
                <w:sz w:val="14"/>
                <w:szCs w:val="14"/>
              </w:rPr>
              <w:t xml:space="preserve">5.440,00   </w:t>
            </w:r>
          </w:p>
        </w:tc>
        <w:tc>
          <w:tcPr>
            <w:tcW w:w="318"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8.160,00   </w:t>
            </w:r>
          </w:p>
        </w:tc>
        <w:tc>
          <w:tcPr>
            <w:tcW w:w="32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8.160,00   </w:t>
            </w:r>
          </w:p>
        </w:tc>
        <w:tc>
          <w:tcPr>
            <w:tcW w:w="324"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5.440,00   </w:t>
            </w:r>
          </w:p>
        </w:tc>
        <w:tc>
          <w:tcPr>
            <w:tcW w:w="328"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8.160,00   </w:t>
            </w:r>
          </w:p>
        </w:tc>
        <w:tc>
          <w:tcPr>
            <w:tcW w:w="54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rsidP="00EA646D">
            <w:pPr>
              <w:jc w:val="right"/>
              <w:rPr>
                <w:rFonts w:ascii="Arial TUR" w:hAnsi="Arial TUR" w:cs="Arial TUR"/>
                <w:sz w:val="14"/>
                <w:szCs w:val="14"/>
              </w:rPr>
            </w:pPr>
            <w:r w:rsidRPr="00EA646D">
              <w:rPr>
                <w:rFonts w:ascii="Arial TUR" w:hAnsi="Arial TUR" w:cs="Arial TUR"/>
                <w:sz w:val="14"/>
                <w:szCs w:val="14"/>
              </w:rPr>
              <w:t xml:space="preserve">40.800,00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22766C" w:rsidRPr="00EA646D" w:rsidRDefault="0022766C" w:rsidP="00954E3C">
            <w:pPr>
              <w:rPr>
                <w:rFonts w:ascii="Arial TUR" w:hAnsi="Arial TUR" w:cs="Arial TUR"/>
                <w:sz w:val="14"/>
                <w:szCs w:val="14"/>
              </w:rPr>
            </w:pPr>
            <w:r w:rsidRPr="00EA646D">
              <w:rPr>
                <w:rFonts w:ascii="Arial TUR" w:hAnsi="Arial TUR" w:cs="Arial TUR"/>
                <w:sz w:val="14"/>
                <w:szCs w:val="14"/>
              </w:rPr>
              <w:t>Workshop Kamu Özel Ortaklığı süreç geliştirme</w:t>
            </w:r>
          </w:p>
        </w:tc>
        <w:tc>
          <w:tcPr>
            <w:tcW w:w="22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ADET</w:t>
            </w:r>
          </w:p>
        </w:tc>
        <w:tc>
          <w:tcPr>
            <w:tcW w:w="9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w:t>
            </w:r>
          </w:p>
        </w:tc>
        <w:tc>
          <w:tcPr>
            <w:tcW w:w="91"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w:t>
            </w:r>
          </w:p>
        </w:tc>
        <w:tc>
          <w:tcPr>
            <w:tcW w:w="13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w:t>
            </w:r>
          </w:p>
        </w:tc>
        <w:tc>
          <w:tcPr>
            <w:tcW w:w="27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xml:space="preserve">4.167,00   </w:t>
            </w:r>
          </w:p>
        </w:tc>
        <w:tc>
          <w:tcPr>
            <w:tcW w:w="324"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right"/>
              <w:rPr>
                <w:rFonts w:ascii="Arial TUR" w:hAnsi="Arial TUR" w:cs="Arial TUR"/>
                <w:sz w:val="14"/>
                <w:szCs w:val="14"/>
              </w:rPr>
            </w:pPr>
            <w:r w:rsidRPr="00EA646D">
              <w:rPr>
                <w:rFonts w:ascii="Arial TUR" w:hAnsi="Arial TUR" w:cs="Arial TUR"/>
                <w:sz w:val="14"/>
                <w:szCs w:val="14"/>
              </w:rPr>
              <w:t xml:space="preserve">0,00   </w:t>
            </w:r>
          </w:p>
        </w:tc>
        <w:tc>
          <w:tcPr>
            <w:tcW w:w="35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right"/>
              <w:rPr>
                <w:rFonts w:ascii="Arial TUR" w:hAnsi="Arial TUR" w:cs="Arial TUR"/>
                <w:sz w:val="14"/>
                <w:szCs w:val="14"/>
              </w:rPr>
            </w:pPr>
            <w:r w:rsidRPr="00EA646D">
              <w:rPr>
                <w:rFonts w:ascii="Arial TUR" w:hAnsi="Arial TUR" w:cs="Arial TUR"/>
                <w:sz w:val="14"/>
                <w:szCs w:val="14"/>
              </w:rPr>
              <w:t xml:space="preserve">0,00   </w:t>
            </w:r>
          </w:p>
        </w:tc>
        <w:tc>
          <w:tcPr>
            <w:tcW w:w="318"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4.167,00   </w:t>
            </w:r>
          </w:p>
        </w:tc>
        <w:tc>
          <w:tcPr>
            <w:tcW w:w="32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0,00   </w:t>
            </w:r>
          </w:p>
        </w:tc>
        <w:tc>
          <w:tcPr>
            <w:tcW w:w="328"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0,00   </w:t>
            </w:r>
          </w:p>
        </w:tc>
        <w:tc>
          <w:tcPr>
            <w:tcW w:w="54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rsidP="00EA646D">
            <w:pPr>
              <w:jc w:val="right"/>
              <w:rPr>
                <w:rFonts w:ascii="Arial TUR" w:hAnsi="Arial TUR" w:cs="Arial TUR"/>
                <w:sz w:val="14"/>
                <w:szCs w:val="14"/>
              </w:rPr>
            </w:pPr>
            <w:r w:rsidRPr="00EA646D">
              <w:rPr>
                <w:rFonts w:ascii="Arial TUR" w:hAnsi="Arial TUR" w:cs="Arial TUR"/>
                <w:sz w:val="14"/>
                <w:szCs w:val="14"/>
              </w:rPr>
              <w:t xml:space="preserve">4.167,00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22766C" w:rsidRPr="00EA646D" w:rsidRDefault="0022766C" w:rsidP="00954E3C">
            <w:pPr>
              <w:rPr>
                <w:rFonts w:ascii="Arial TUR" w:hAnsi="Arial TUR" w:cs="Arial TUR"/>
                <w:sz w:val="14"/>
                <w:szCs w:val="14"/>
              </w:rPr>
            </w:pPr>
            <w:r w:rsidRPr="00EA646D">
              <w:rPr>
                <w:rFonts w:ascii="Arial TUR" w:hAnsi="Arial TUR" w:cs="Arial TUR"/>
                <w:sz w:val="14"/>
                <w:szCs w:val="14"/>
              </w:rPr>
              <w:t>Workshop Kamu Özel Ortaklığı Örnek Hastaneler geliştirme</w:t>
            </w:r>
          </w:p>
        </w:tc>
        <w:tc>
          <w:tcPr>
            <w:tcW w:w="22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ADET</w:t>
            </w:r>
          </w:p>
        </w:tc>
        <w:tc>
          <w:tcPr>
            <w:tcW w:w="9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w:t>
            </w:r>
          </w:p>
        </w:tc>
        <w:tc>
          <w:tcPr>
            <w:tcW w:w="91"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w:t>
            </w:r>
          </w:p>
        </w:tc>
        <w:tc>
          <w:tcPr>
            <w:tcW w:w="13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w:t>
            </w:r>
          </w:p>
        </w:tc>
        <w:tc>
          <w:tcPr>
            <w:tcW w:w="27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xml:space="preserve">4.167,00   </w:t>
            </w:r>
          </w:p>
        </w:tc>
        <w:tc>
          <w:tcPr>
            <w:tcW w:w="324"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right"/>
              <w:rPr>
                <w:rFonts w:ascii="Arial TUR" w:hAnsi="Arial TUR" w:cs="Arial TUR"/>
                <w:sz w:val="14"/>
                <w:szCs w:val="14"/>
              </w:rPr>
            </w:pPr>
            <w:r w:rsidRPr="00EA646D">
              <w:rPr>
                <w:rFonts w:ascii="Arial TUR" w:hAnsi="Arial TUR" w:cs="Arial TUR"/>
                <w:sz w:val="14"/>
                <w:szCs w:val="14"/>
              </w:rPr>
              <w:t xml:space="preserve">0,00   </w:t>
            </w:r>
          </w:p>
        </w:tc>
        <w:tc>
          <w:tcPr>
            <w:tcW w:w="35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right"/>
              <w:rPr>
                <w:rFonts w:ascii="Arial TUR" w:hAnsi="Arial TUR" w:cs="Arial TUR"/>
                <w:sz w:val="14"/>
                <w:szCs w:val="14"/>
              </w:rPr>
            </w:pPr>
            <w:r w:rsidRPr="00EA646D">
              <w:rPr>
                <w:rFonts w:ascii="Arial TUR" w:hAnsi="Arial TUR" w:cs="Arial TUR"/>
                <w:sz w:val="14"/>
                <w:szCs w:val="14"/>
              </w:rPr>
              <w:t xml:space="preserve">0,00   </w:t>
            </w:r>
          </w:p>
        </w:tc>
        <w:tc>
          <w:tcPr>
            <w:tcW w:w="318"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0,00   </w:t>
            </w:r>
          </w:p>
        </w:tc>
        <w:tc>
          <w:tcPr>
            <w:tcW w:w="32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4.167,00   </w:t>
            </w:r>
          </w:p>
        </w:tc>
        <w:tc>
          <w:tcPr>
            <w:tcW w:w="324"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0,00   </w:t>
            </w:r>
          </w:p>
        </w:tc>
        <w:tc>
          <w:tcPr>
            <w:tcW w:w="328"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0,00   </w:t>
            </w:r>
          </w:p>
        </w:tc>
        <w:tc>
          <w:tcPr>
            <w:tcW w:w="54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rsidP="00EA646D">
            <w:pPr>
              <w:jc w:val="right"/>
              <w:rPr>
                <w:rFonts w:ascii="Arial TUR" w:hAnsi="Arial TUR" w:cs="Arial TUR"/>
                <w:sz w:val="14"/>
                <w:szCs w:val="14"/>
              </w:rPr>
            </w:pPr>
            <w:r w:rsidRPr="00EA646D">
              <w:rPr>
                <w:rFonts w:ascii="Arial TUR" w:hAnsi="Arial TUR" w:cs="Arial TUR"/>
                <w:sz w:val="14"/>
                <w:szCs w:val="14"/>
              </w:rPr>
              <w:t xml:space="preserve">4.167,00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22766C" w:rsidRPr="00EA646D" w:rsidRDefault="0022766C" w:rsidP="00954E3C">
            <w:pPr>
              <w:rPr>
                <w:rFonts w:ascii="Arial TUR" w:hAnsi="Arial TUR" w:cs="Arial TUR"/>
                <w:sz w:val="14"/>
                <w:szCs w:val="14"/>
              </w:rPr>
            </w:pPr>
            <w:r w:rsidRPr="00EA646D">
              <w:rPr>
                <w:rFonts w:ascii="Arial TUR" w:hAnsi="Arial TUR" w:cs="Arial TUR"/>
                <w:sz w:val="14"/>
                <w:szCs w:val="14"/>
              </w:rPr>
              <w:t>Uluslar arası toplantı senpozyum kongre ve eğitimlere katılım</w:t>
            </w:r>
          </w:p>
        </w:tc>
        <w:tc>
          <w:tcPr>
            <w:tcW w:w="22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ADET</w:t>
            </w:r>
          </w:p>
        </w:tc>
        <w:tc>
          <w:tcPr>
            <w:tcW w:w="9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91"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2</w:t>
            </w:r>
          </w:p>
        </w:tc>
        <w:tc>
          <w:tcPr>
            <w:tcW w:w="13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10</w:t>
            </w:r>
          </w:p>
        </w:tc>
        <w:tc>
          <w:tcPr>
            <w:tcW w:w="27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center"/>
              <w:rPr>
                <w:rFonts w:ascii="Arial TUR" w:hAnsi="Arial TUR" w:cs="Arial TUR"/>
                <w:sz w:val="14"/>
                <w:szCs w:val="14"/>
              </w:rPr>
            </w:pPr>
            <w:r w:rsidRPr="00EA646D">
              <w:rPr>
                <w:rFonts w:ascii="Arial TUR" w:hAnsi="Arial TUR" w:cs="Arial TUR"/>
                <w:sz w:val="14"/>
                <w:szCs w:val="14"/>
              </w:rPr>
              <w:t xml:space="preserve">4.075,00   </w:t>
            </w:r>
          </w:p>
        </w:tc>
        <w:tc>
          <w:tcPr>
            <w:tcW w:w="324"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right"/>
              <w:rPr>
                <w:rFonts w:ascii="Arial TUR" w:hAnsi="Arial TUR" w:cs="Arial TUR"/>
                <w:sz w:val="14"/>
                <w:szCs w:val="14"/>
              </w:rPr>
            </w:pPr>
            <w:r w:rsidRPr="00EA646D">
              <w:rPr>
                <w:rFonts w:ascii="Arial TUR" w:hAnsi="Arial TUR" w:cs="Arial TUR"/>
                <w:sz w:val="14"/>
                <w:szCs w:val="14"/>
              </w:rPr>
              <w:t xml:space="preserve">4.075,00   </w:t>
            </w:r>
          </w:p>
        </w:tc>
        <w:tc>
          <w:tcPr>
            <w:tcW w:w="355"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jc w:val="right"/>
              <w:rPr>
                <w:rFonts w:ascii="Arial TUR" w:hAnsi="Arial TUR" w:cs="Arial TUR"/>
                <w:sz w:val="14"/>
                <w:szCs w:val="14"/>
              </w:rPr>
            </w:pPr>
            <w:r w:rsidRPr="00EA646D">
              <w:rPr>
                <w:rFonts w:ascii="Arial TUR" w:hAnsi="Arial TUR" w:cs="Arial TUR"/>
                <w:sz w:val="14"/>
                <w:szCs w:val="14"/>
              </w:rPr>
              <w:t xml:space="preserve">8.150,00   </w:t>
            </w:r>
          </w:p>
        </w:tc>
        <w:tc>
          <w:tcPr>
            <w:tcW w:w="318"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8.150,00   </w:t>
            </w:r>
          </w:p>
        </w:tc>
        <w:tc>
          <w:tcPr>
            <w:tcW w:w="323"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4.075,00   </w:t>
            </w:r>
          </w:p>
        </w:tc>
        <w:tc>
          <w:tcPr>
            <w:tcW w:w="324"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8.150,00   </w:t>
            </w:r>
          </w:p>
        </w:tc>
        <w:tc>
          <w:tcPr>
            <w:tcW w:w="328"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pPr>
              <w:rPr>
                <w:rFonts w:ascii="Arial TUR" w:hAnsi="Arial TUR" w:cs="Arial TUR"/>
                <w:sz w:val="14"/>
                <w:szCs w:val="14"/>
              </w:rPr>
            </w:pPr>
            <w:r w:rsidRPr="00EA646D">
              <w:rPr>
                <w:rFonts w:ascii="Arial TUR" w:hAnsi="Arial TUR" w:cs="Arial TUR"/>
                <w:sz w:val="14"/>
                <w:szCs w:val="14"/>
              </w:rPr>
              <w:t xml:space="preserve">8.150,00   </w:t>
            </w:r>
          </w:p>
        </w:tc>
        <w:tc>
          <w:tcPr>
            <w:tcW w:w="549" w:type="pct"/>
            <w:tcBorders>
              <w:top w:val="nil"/>
              <w:left w:val="nil"/>
              <w:bottom w:val="single" w:sz="4" w:space="0" w:color="auto"/>
              <w:right w:val="single" w:sz="4" w:space="0" w:color="auto"/>
            </w:tcBorders>
            <w:shd w:val="clear" w:color="auto" w:fill="auto"/>
            <w:noWrap/>
            <w:vAlign w:val="bottom"/>
            <w:hideMark/>
          </w:tcPr>
          <w:p w:rsidR="0022766C" w:rsidRPr="00EA646D" w:rsidRDefault="0022766C" w:rsidP="00EA646D">
            <w:pPr>
              <w:jc w:val="right"/>
              <w:rPr>
                <w:rFonts w:ascii="Arial TUR" w:hAnsi="Arial TUR" w:cs="Arial TUR"/>
                <w:sz w:val="14"/>
                <w:szCs w:val="14"/>
              </w:rPr>
            </w:pPr>
            <w:r w:rsidRPr="00EA646D">
              <w:rPr>
                <w:rFonts w:ascii="Arial TUR" w:hAnsi="Arial TUR" w:cs="Arial TUR"/>
                <w:sz w:val="14"/>
                <w:szCs w:val="14"/>
              </w:rPr>
              <w:t xml:space="preserve">40.750,00   </w:t>
            </w:r>
          </w:p>
        </w:tc>
      </w:tr>
      <w:tr w:rsidR="00EA646D" w:rsidRPr="00EA646D" w:rsidTr="00EA646D">
        <w:trPr>
          <w:trHeight w:val="444"/>
        </w:trPr>
        <w:tc>
          <w:tcPr>
            <w:tcW w:w="5000" w:type="pct"/>
            <w:gridSpan w:val="17"/>
            <w:tcBorders>
              <w:top w:val="nil"/>
              <w:left w:val="single" w:sz="4" w:space="0" w:color="auto"/>
              <w:bottom w:val="single" w:sz="4" w:space="0" w:color="auto"/>
              <w:right w:val="single" w:sz="4" w:space="0" w:color="auto"/>
            </w:tcBorders>
            <w:shd w:val="clear" w:color="auto" w:fill="auto"/>
            <w:noWrap/>
            <w:vAlign w:val="center"/>
            <w:hideMark/>
          </w:tcPr>
          <w:p w:rsidR="006F4E14" w:rsidRPr="00EA646D" w:rsidRDefault="006F4E14" w:rsidP="00EA646D">
            <w:pPr>
              <w:spacing w:after="160" w:line="280" w:lineRule="atLeast"/>
              <w:rPr>
                <w:rFonts w:ascii="Arial TUR" w:hAnsi="Arial TUR" w:cs="Arial TUR"/>
                <w:sz w:val="14"/>
                <w:szCs w:val="14"/>
                <w:lang w:val="tr-TR" w:eastAsia="tr-TR"/>
              </w:rPr>
            </w:pPr>
            <w:r w:rsidRPr="00EA646D">
              <w:rPr>
                <w:rFonts w:ascii="Arial TUR" w:hAnsi="Arial TUR" w:cs="Arial TUR"/>
                <w:sz w:val="14"/>
                <w:szCs w:val="14"/>
                <w:lang w:val="tr-TR" w:eastAsia="tr-TR"/>
              </w:rPr>
              <w:t> </w:t>
            </w:r>
            <w:r w:rsidRPr="00EA646D">
              <w:rPr>
                <w:rFonts w:ascii="Arial" w:hAnsi="Arial" w:cs="Arial"/>
                <w:b/>
                <w:sz w:val="14"/>
                <w:szCs w:val="14"/>
              </w:rPr>
              <w:t>A.7.2.1.b Danışmanlık Hizmetleri</w:t>
            </w:r>
            <w:r w:rsidRPr="00EA646D">
              <w:rPr>
                <w:rFonts w:ascii="Arial TUR" w:hAnsi="Arial TUR" w:cs="Arial TUR"/>
                <w:sz w:val="14"/>
                <w:szCs w:val="14"/>
                <w:lang w:val="tr-TR" w:eastAsia="tr-TR"/>
              </w:rPr>
              <w:t>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C93BD2" w:rsidRPr="00EA646D" w:rsidRDefault="00C93BD2" w:rsidP="00303FC9">
            <w:pPr>
              <w:rPr>
                <w:rFonts w:ascii="Arial TUR" w:hAnsi="Arial TUR" w:cs="Arial TUR"/>
                <w:sz w:val="14"/>
                <w:szCs w:val="14"/>
              </w:rPr>
            </w:pPr>
            <w:r w:rsidRPr="00EA646D">
              <w:rPr>
                <w:rFonts w:ascii="Arial TUR" w:hAnsi="Arial TUR" w:cs="Arial TUR"/>
                <w:sz w:val="14"/>
                <w:szCs w:val="14"/>
              </w:rPr>
              <w:t>SAĞ.YAP.BÖL.PLAN.DAN.</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6</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3.630,00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3.630,00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3.630,00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3.630,00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3.630,00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3.630,00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3.630,00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21.780,00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C93BD2" w:rsidRPr="00EA646D" w:rsidRDefault="00C93BD2" w:rsidP="00303FC9">
            <w:pPr>
              <w:rPr>
                <w:rFonts w:ascii="Arial TUR" w:hAnsi="Arial TUR" w:cs="Arial TUR"/>
                <w:sz w:val="14"/>
                <w:szCs w:val="14"/>
              </w:rPr>
            </w:pPr>
            <w:r w:rsidRPr="00EA646D">
              <w:rPr>
                <w:rFonts w:ascii="Arial TUR" w:hAnsi="Arial TUR" w:cs="Arial TUR"/>
                <w:sz w:val="14"/>
                <w:szCs w:val="14"/>
              </w:rPr>
              <w:t>MİMARİ DANIŞMAN</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4</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4</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4</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4</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4</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4</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24</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2.262,00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9.048,00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9.048,00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9.048,00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9.048,00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9.048,00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9.048,00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54.288,00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C93BD2" w:rsidRPr="00EA646D" w:rsidRDefault="00F75B60" w:rsidP="00303FC9">
            <w:pPr>
              <w:rPr>
                <w:rFonts w:ascii="Arial TUR" w:hAnsi="Arial TUR" w:cs="Arial TUR"/>
                <w:sz w:val="14"/>
                <w:szCs w:val="14"/>
              </w:rPr>
            </w:pPr>
            <w:r w:rsidRPr="00EA646D">
              <w:rPr>
                <w:rFonts w:ascii="Arial TUR" w:hAnsi="Arial TUR" w:cs="Arial TUR"/>
                <w:sz w:val="14"/>
                <w:szCs w:val="14"/>
              </w:rPr>
              <w:t xml:space="preserve">İNŞAAT UYGULAMARI </w:t>
            </w:r>
            <w:r w:rsidR="00C93BD2" w:rsidRPr="00EA646D">
              <w:rPr>
                <w:rFonts w:ascii="Arial TUR" w:hAnsi="Arial TUR" w:cs="Arial TUR"/>
                <w:sz w:val="14"/>
                <w:szCs w:val="14"/>
              </w:rPr>
              <w:t>DANIŞMANI</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6</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2.351,00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2.351,00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2.351,00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2.351,00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2.351,00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2.351,00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2.351,00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14.106,00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C93BD2" w:rsidRPr="00EA646D" w:rsidRDefault="00C93BD2" w:rsidP="00303FC9">
            <w:pPr>
              <w:rPr>
                <w:rFonts w:ascii="Arial TUR" w:hAnsi="Arial TUR" w:cs="Arial TUR"/>
                <w:sz w:val="14"/>
                <w:szCs w:val="14"/>
              </w:rPr>
            </w:pPr>
            <w:r w:rsidRPr="00EA646D">
              <w:rPr>
                <w:rFonts w:ascii="Arial TUR" w:hAnsi="Arial TUR" w:cs="Arial TUR"/>
                <w:sz w:val="14"/>
                <w:szCs w:val="14"/>
              </w:rPr>
              <w:t>SÜPERVİSÖR MİMARİ DANIŞMAN</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6</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4.772,00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4.772,00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4.772,00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4.772,00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4.772,00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4.772,00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4.772,00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28.632,00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C93BD2" w:rsidRPr="00EA646D" w:rsidRDefault="00C93BD2" w:rsidP="00303FC9">
            <w:pPr>
              <w:rPr>
                <w:rFonts w:ascii="Arial TUR" w:hAnsi="Arial TUR" w:cs="Arial TUR"/>
                <w:sz w:val="14"/>
                <w:szCs w:val="14"/>
              </w:rPr>
            </w:pPr>
            <w:r w:rsidRPr="00EA646D">
              <w:rPr>
                <w:rFonts w:ascii="Arial TUR" w:hAnsi="Arial TUR" w:cs="Arial TUR"/>
                <w:sz w:val="14"/>
                <w:szCs w:val="14"/>
              </w:rPr>
              <w:t>ELEKTRİK ELEKTRONİK MÜH.DAN.</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6</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13.050,00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C93BD2" w:rsidRPr="00EA646D" w:rsidRDefault="00C93BD2" w:rsidP="00303FC9">
            <w:pPr>
              <w:rPr>
                <w:rFonts w:ascii="Arial TUR" w:hAnsi="Arial TUR" w:cs="Arial TUR"/>
                <w:sz w:val="14"/>
                <w:szCs w:val="14"/>
              </w:rPr>
            </w:pPr>
            <w:r w:rsidRPr="00EA646D">
              <w:rPr>
                <w:rFonts w:ascii="Arial TUR" w:hAnsi="Arial TUR" w:cs="Arial TUR"/>
                <w:sz w:val="14"/>
                <w:szCs w:val="14"/>
              </w:rPr>
              <w:t>MAKİNA MÜHENDİSİ DANIŞMANI</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6</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13.050,00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C93BD2" w:rsidRPr="00EA646D" w:rsidRDefault="00C93BD2" w:rsidP="00303FC9">
            <w:pPr>
              <w:rPr>
                <w:rFonts w:ascii="Arial TUR" w:hAnsi="Arial TUR" w:cs="Arial TUR"/>
                <w:sz w:val="14"/>
                <w:szCs w:val="14"/>
              </w:rPr>
            </w:pPr>
            <w:r w:rsidRPr="00EA646D">
              <w:rPr>
                <w:rFonts w:ascii="Arial TUR" w:hAnsi="Arial TUR" w:cs="Arial TUR"/>
                <w:sz w:val="14"/>
                <w:szCs w:val="14"/>
              </w:rPr>
              <w:t>FİNANS İŞLETME DANIŞMANI</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2</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2</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2</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2</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2</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2</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12</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4.350,00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4.350,00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4.350,00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4.350,00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4.350,00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4.350,00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26.100,00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C93BD2" w:rsidRPr="00EA646D" w:rsidRDefault="00C93BD2" w:rsidP="00303FC9">
            <w:pPr>
              <w:rPr>
                <w:rFonts w:ascii="Arial TUR" w:hAnsi="Arial TUR" w:cs="Arial TUR"/>
                <w:sz w:val="14"/>
                <w:szCs w:val="14"/>
              </w:rPr>
            </w:pPr>
            <w:r w:rsidRPr="00EA646D">
              <w:rPr>
                <w:rFonts w:ascii="Arial TUR" w:hAnsi="Arial TUR" w:cs="Arial TUR"/>
                <w:sz w:val="14"/>
                <w:szCs w:val="14"/>
              </w:rPr>
              <w:t>BİLİŞİM TEKN.DANIŞMANI</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6</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2.175,00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13.050,00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C93BD2" w:rsidRPr="00EA646D" w:rsidRDefault="00C93BD2" w:rsidP="00303FC9">
            <w:pPr>
              <w:rPr>
                <w:rFonts w:ascii="Arial TUR" w:hAnsi="Arial TUR" w:cs="Arial TUR"/>
                <w:sz w:val="14"/>
                <w:szCs w:val="14"/>
              </w:rPr>
            </w:pPr>
            <w:r w:rsidRPr="00EA646D">
              <w:rPr>
                <w:rFonts w:ascii="Arial TUR" w:hAnsi="Arial TUR" w:cs="Arial TUR"/>
                <w:sz w:val="14"/>
                <w:szCs w:val="14"/>
              </w:rPr>
              <w:t>MİMARİ DANIŞMAN</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6</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2.468,00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2.468,00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2.468,00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2.468,00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2.468,00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2.468,00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2.468,00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14.808,00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C93BD2" w:rsidRPr="00EA646D" w:rsidRDefault="00C93BD2" w:rsidP="00303FC9">
            <w:pPr>
              <w:rPr>
                <w:rFonts w:ascii="Arial TUR" w:hAnsi="Arial TUR" w:cs="Arial TUR"/>
                <w:sz w:val="14"/>
                <w:szCs w:val="14"/>
              </w:rPr>
            </w:pPr>
            <w:r w:rsidRPr="00EA646D">
              <w:rPr>
                <w:rFonts w:ascii="Arial TUR" w:hAnsi="Arial TUR" w:cs="Arial TUR"/>
                <w:sz w:val="14"/>
                <w:szCs w:val="14"/>
              </w:rPr>
              <w:t>MİMARİ DANIŞMAN</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6</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2.054,00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2.054,00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2.054,00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2.054,00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2.054,00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2.054,00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2.054,00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12.324,00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rsidR="00C93BD2" w:rsidRPr="00EA646D" w:rsidRDefault="00C93BD2" w:rsidP="005E2E06">
            <w:pPr>
              <w:rPr>
                <w:rFonts w:ascii="Arial TUR" w:hAnsi="Arial TUR" w:cs="Arial TUR"/>
                <w:sz w:val="14"/>
                <w:szCs w:val="14"/>
                <w:lang w:val="tr-TR" w:eastAsia="tr-TR"/>
              </w:rPr>
            </w:pPr>
            <w:r w:rsidRPr="00EA646D">
              <w:rPr>
                <w:rFonts w:ascii="Arial TUR" w:hAnsi="Arial TUR" w:cs="Arial TUR"/>
                <w:sz w:val="14"/>
                <w:szCs w:val="14"/>
                <w:lang w:val="tr-TR" w:eastAsia="tr-TR"/>
              </w:rPr>
              <w:t> </w:t>
            </w:r>
          </w:p>
          <w:p w:rsidR="00C93BD2" w:rsidRPr="00EA646D" w:rsidRDefault="00C93BD2" w:rsidP="00C93BD2">
            <w:pPr>
              <w:rPr>
                <w:rFonts w:ascii="Arial TUR" w:hAnsi="Arial TUR" w:cs="Arial TUR"/>
                <w:sz w:val="14"/>
                <w:szCs w:val="14"/>
                <w:lang w:val="tr-TR" w:eastAsia="tr-TR"/>
              </w:rPr>
            </w:pPr>
            <w:r w:rsidRPr="00EA646D">
              <w:rPr>
                <w:rFonts w:ascii="Arial TUR" w:hAnsi="Arial TUR" w:cs="Arial TUR"/>
                <w:sz w:val="14"/>
                <w:szCs w:val="14"/>
              </w:rPr>
              <w:t>TIBBİ DONANIM DANIŞMANI</w:t>
            </w:r>
          </w:p>
        </w:tc>
        <w:tc>
          <w:tcPr>
            <w:tcW w:w="22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KİŞİ</w:t>
            </w:r>
          </w:p>
        </w:tc>
        <w:tc>
          <w:tcPr>
            <w:tcW w:w="9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91"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1</w:t>
            </w:r>
          </w:p>
        </w:tc>
        <w:tc>
          <w:tcPr>
            <w:tcW w:w="13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pPr>
              <w:jc w:val="center"/>
              <w:rPr>
                <w:rFonts w:ascii="Arial TUR" w:hAnsi="Arial TUR" w:cs="Arial TUR"/>
                <w:sz w:val="14"/>
                <w:szCs w:val="14"/>
              </w:rPr>
            </w:pPr>
            <w:r w:rsidRPr="00EA646D">
              <w:rPr>
                <w:rFonts w:ascii="Arial TUR" w:hAnsi="Arial TUR" w:cs="Arial TUR"/>
                <w:sz w:val="14"/>
                <w:szCs w:val="14"/>
              </w:rPr>
              <w:t>6</w:t>
            </w:r>
          </w:p>
        </w:tc>
        <w:tc>
          <w:tcPr>
            <w:tcW w:w="27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2.157,00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2.157,00   </w:t>
            </w:r>
          </w:p>
        </w:tc>
        <w:tc>
          <w:tcPr>
            <w:tcW w:w="355"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2.157,00   </w:t>
            </w:r>
          </w:p>
        </w:tc>
        <w:tc>
          <w:tcPr>
            <w:tcW w:w="31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2.157,00   </w:t>
            </w:r>
          </w:p>
        </w:tc>
        <w:tc>
          <w:tcPr>
            <w:tcW w:w="323"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2.157,00   </w:t>
            </w:r>
          </w:p>
        </w:tc>
        <w:tc>
          <w:tcPr>
            <w:tcW w:w="324"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2.157,00   </w:t>
            </w:r>
          </w:p>
        </w:tc>
        <w:tc>
          <w:tcPr>
            <w:tcW w:w="328"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2.157,00   </w:t>
            </w:r>
          </w:p>
        </w:tc>
        <w:tc>
          <w:tcPr>
            <w:tcW w:w="549" w:type="pct"/>
            <w:tcBorders>
              <w:top w:val="nil"/>
              <w:left w:val="nil"/>
              <w:bottom w:val="single" w:sz="4" w:space="0" w:color="auto"/>
              <w:right w:val="single" w:sz="4" w:space="0" w:color="auto"/>
            </w:tcBorders>
            <w:shd w:val="clear" w:color="auto" w:fill="auto"/>
            <w:noWrap/>
            <w:vAlign w:val="bottom"/>
            <w:hideMark/>
          </w:tcPr>
          <w:p w:rsidR="00C93BD2" w:rsidRPr="00EA646D" w:rsidRDefault="00C93BD2" w:rsidP="00EA646D">
            <w:pPr>
              <w:jc w:val="right"/>
              <w:rPr>
                <w:rFonts w:ascii="Arial TUR" w:hAnsi="Arial TUR" w:cs="Arial TUR"/>
                <w:sz w:val="14"/>
                <w:szCs w:val="14"/>
              </w:rPr>
            </w:pPr>
            <w:r w:rsidRPr="00EA646D">
              <w:rPr>
                <w:rFonts w:ascii="Arial TUR" w:hAnsi="Arial TUR" w:cs="Arial TUR"/>
                <w:sz w:val="14"/>
                <w:szCs w:val="14"/>
              </w:rPr>
              <w:t xml:space="preserve">12.942,00   </w:t>
            </w:r>
          </w:p>
        </w:tc>
      </w:tr>
      <w:tr w:rsidR="00EA646D" w:rsidRPr="00EA646D" w:rsidTr="00EA646D">
        <w:trPr>
          <w:trHeight w:val="345"/>
        </w:trPr>
        <w:tc>
          <w:tcPr>
            <w:tcW w:w="5000" w:type="pct"/>
            <w:gridSpan w:val="17"/>
            <w:tcBorders>
              <w:top w:val="nil"/>
              <w:left w:val="single" w:sz="4" w:space="0" w:color="auto"/>
              <w:bottom w:val="single" w:sz="4" w:space="0" w:color="auto"/>
              <w:right w:val="single" w:sz="4" w:space="0" w:color="auto"/>
            </w:tcBorders>
            <w:shd w:val="clear" w:color="auto" w:fill="auto"/>
            <w:noWrap/>
            <w:vAlign w:val="bottom"/>
            <w:hideMark/>
          </w:tcPr>
          <w:p w:rsidR="006F4E14" w:rsidRPr="00EA646D" w:rsidRDefault="006F4E14" w:rsidP="00CC7E26">
            <w:pPr>
              <w:spacing w:after="160" w:line="280" w:lineRule="atLeast"/>
              <w:ind w:firstLine="142"/>
              <w:rPr>
                <w:rFonts w:ascii="Arial" w:hAnsi="Arial" w:cs="Arial"/>
                <w:sz w:val="14"/>
                <w:szCs w:val="14"/>
              </w:rPr>
            </w:pPr>
            <w:r w:rsidRPr="00EA646D">
              <w:rPr>
                <w:rFonts w:ascii="Arial TUR" w:hAnsi="Arial TUR" w:cs="Arial TUR"/>
                <w:sz w:val="14"/>
                <w:szCs w:val="14"/>
                <w:lang w:val="tr-TR" w:eastAsia="tr-TR"/>
              </w:rPr>
              <w:lastRenderedPageBreak/>
              <w:t> </w:t>
            </w:r>
          </w:p>
          <w:p w:rsidR="006F4E14" w:rsidRPr="00EA646D" w:rsidRDefault="006F4E14" w:rsidP="00623CD4">
            <w:pPr>
              <w:spacing w:after="160" w:line="280" w:lineRule="atLeast"/>
              <w:rPr>
                <w:rFonts w:ascii="Arial TUR" w:hAnsi="Arial TUR" w:cs="Arial TUR"/>
                <w:sz w:val="14"/>
                <w:szCs w:val="14"/>
                <w:lang w:val="tr-TR" w:eastAsia="tr-TR"/>
              </w:rPr>
            </w:pPr>
            <w:r w:rsidRPr="00EA646D">
              <w:rPr>
                <w:rFonts w:ascii="Arial" w:hAnsi="Arial" w:cs="Arial"/>
                <w:b/>
                <w:sz w:val="14"/>
                <w:szCs w:val="14"/>
              </w:rPr>
              <w:t xml:space="preserve">A.7.2.1.c </w:t>
            </w:r>
            <w:r w:rsidRPr="00EA646D">
              <w:rPr>
                <w:rFonts w:ascii="Arial" w:hAnsi="Arial" w:cs="Arial"/>
                <w:b/>
                <w:bCs/>
                <w:sz w:val="14"/>
                <w:szCs w:val="14"/>
                <w:lang w:val="tr-TR"/>
              </w:rPr>
              <w:t>Mal ve Teknik Hizmetler</w:t>
            </w:r>
          </w:p>
          <w:p w:rsidR="006F4E14" w:rsidRPr="00EA646D" w:rsidRDefault="006F4E14" w:rsidP="005E2E06">
            <w:pPr>
              <w:rPr>
                <w:rFonts w:ascii="Arial TUR" w:hAnsi="Arial TUR" w:cs="Arial TUR"/>
                <w:sz w:val="14"/>
                <w:szCs w:val="14"/>
                <w:lang w:val="tr-TR" w:eastAsia="tr-TR"/>
              </w:rPr>
            </w:pPr>
            <w:r w:rsidRPr="00EA646D">
              <w:rPr>
                <w:rFonts w:ascii="Arial TUR" w:hAnsi="Arial TUR" w:cs="Arial TUR"/>
                <w:sz w:val="14"/>
                <w:szCs w:val="14"/>
                <w:lang w:val="tr-TR" w:eastAsia="tr-TR"/>
              </w:rPr>
              <w:t>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rsidR="00CC7E26" w:rsidRPr="00EA646D" w:rsidRDefault="00CC7E26">
            <w:pPr>
              <w:rPr>
                <w:rFonts w:ascii="Arial TUR" w:hAnsi="Arial TUR" w:cs="Arial TUR"/>
                <w:sz w:val="14"/>
                <w:szCs w:val="14"/>
              </w:rPr>
            </w:pPr>
            <w:r w:rsidRPr="00EA646D">
              <w:rPr>
                <w:rFonts w:ascii="Arial TUR" w:hAnsi="Arial TUR" w:cs="Arial TUR"/>
                <w:sz w:val="14"/>
                <w:szCs w:val="14"/>
              </w:rPr>
              <w:t>Bilgisayar,  Notebook alımı</w:t>
            </w:r>
          </w:p>
        </w:tc>
        <w:tc>
          <w:tcPr>
            <w:tcW w:w="229"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ADET</w:t>
            </w:r>
          </w:p>
        </w:tc>
        <w:tc>
          <w:tcPr>
            <w:tcW w:w="95"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w:t>
            </w:r>
          </w:p>
        </w:tc>
        <w:tc>
          <w:tcPr>
            <w:tcW w:w="91"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25</w:t>
            </w:r>
          </w:p>
        </w:tc>
        <w:tc>
          <w:tcPr>
            <w:tcW w:w="139"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25</w:t>
            </w:r>
          </w:p>
        </w:tc>
        <w:tc>
          <w:tcPr>
            <w:tcW w:w="275"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xml:space="preserve">1.067,00   </w:t>
            </w:r>
          </w:p>
        </w:tc>
        <w:tc>
          <w:tcPr>
            <w:tcW w:w="324"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right"/>
              <w:rPr>
                <w:rFonts w:ascii="Arial TUR" w:hAnsi="Arial TUR" w:cs="Arial TUR"/>
                <w:sz w:val="14"/>
                <w:szCs w:val="14"/>
              </w:rPr>
            </w:pPr>
            <w:r w:rsidRPr="00EA646D">
              <w:rPr>
                <w:rFonts w:ascii="Arial TUR" w:hAnsi="Arial TUR" w:cs="Arial TUR"/>
                <w:sz w:val="14"/>
                <w:szCs w:val="14"/>
              </w:rPr>
              <w:t xml:space="preserve">0,00   </w:t>
            </w:r>
          </w:p>
        </w:tc>
        <w:tc>
          <w:tcPr>
            <w:tcW w:w="355"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right"/>
              <w:rPr>
                <w:rFonts w:ascii="Arial TUR" w:hAnsi="Arial TUR" w:cs="Arial TUR"/>
                <w:sz w:val="14"/>
                <w:szCs w:val="14"/>
              </w:rPr>
            </w:pPr>
            <w:r w:rsidRPr="00EA646D">
              <w:rPr>
                <w:rFonts w:ascii="Arial TUR" w:hAnsi="Arial TUR" w:cs="Arial TUR"/>
                <w:sz w:val="14"/>
                <w:szCs w:val="14"/>
              </w:rPr>
              <w:t xml:space="preserve">0,00   </w:t>
            </w:r>
          </w:p>
        </w:tc>
        <w:tc>
          <w:tcPr>
            <w:tcW w:w="318"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rPr>
                <w:rFonts w:ascii="Arial TUR" w:hAnsi="Arial TUR" w:cs="Arial TUR"/>
                <w:sz w:val="14"/>
                <w:szCs w:val="14"/>
              </w:rPr>
            </w:pPr>
            <w:r w:rsidRPr="00EA646D">
              <w:rPr>
                <w:rFonts w:ascii="Arial TUR" w:hAnsi="Arial TUR" w:cs="Arial TUR"/>
                <w:sz w:val="14"/>
                <w:szCs w:val="14"/>
              </w:rPr>
              <w:t xml:space="preserve">0,00   </w:t>
            </w:r>
          </w:p>
        </w:tc>
        <w:tc>
          <w:tcPr>
            <w:tcW w:w="323"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rPr>
                <w:rFonts w:ascii="Arial TUR" w:hAnsi="Arial TUR" w:cs="Arial TUR"/>
                <w:sz w:val="14"/>
                <w:szCs w:val="14"/>
              </w:rPr>
            </w:pPr>
            <w:r w:rsidRPr="00EA646D">
              <w:rPr>
                <w:rFonts w:ascii="Arial TUR" w:hAnsi="Arial TUR" w:cs="Arial TUR"/>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rPr>
                <w:rFonts w:ascii="Arial TUR" w:hAnsi="Arial TUR" w:cs="Arial TUR"/>
                <w:sz w:val="14"/>
                <w:szCs w:val="14"/>
              </w:rPr>
            </w:pPr>
            <w:r w:rsidRPr="00EA646D">
              <w:rPr>
                <w:rFonts w:ascii="Arial TUR" w:hAnsi="Arial TUR" w:cs="Arial TUR"/>
                <w:sz w:val="14"/>
                <w:szCs w:val="14"/>
              </w:rPr>
              <w:t xml:space="preserve">0,00   </w:t>
            </w:r>
          </w:p>
        </w:tc>
        <w:tc>
          <w:tcPr>
            <w:tcW w:w="328"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rPr>
                <w:rFonts w:ascii="Arial TUR" w:hAnsi="Arial TUR" w:cs="Arial TUR"/>
                <w:sz w:val="14"/>
                <w:szCs w:val="14"/>
              </w:rPr>
            </w:pPr>
            <w:r w:rsidRPr="00EA646D">
              <w:rPr>
                <w:rFonts w:ascii="Arial TUR" w:hAnsi="Arial TUR" w:cs="Arial TUR"/>
                <w:sz w:val="14"/>
                <w:szCs w:val="14"/>
              </w:rPr>
              <w:t>26.675,0</w:t>
            </w:r>
          </w:p>
        </w:tc>
        <w:tc>
          <w:tcPr>
            <w:tcW w:w="549"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rsidP="00EA646D">
            <w:pPr>
              <w:jc w:val="right"/>
              <w:rPr>
                <w:rFonts w:ascii="Arial TUR" w:hAnsi="Arial TUR" w:cs="Arial TUR"/>
                <w:sz w:val="14"/>
                <w:szCs w:val="14"/>
              </w:rPr>
            </w:pPr>
            <w:r w:rsidRPr="00EA646D">
              <w:rPr>
                <w:rFonts w:ascii="Arial TUR" w:hAnsi="Arial TUR" w:cs="Arial TUR"/>
                <w:sz w:val="14"/>
                <w:szCs w:val="14"/>
              </w:rPr>
              <w:t xml:space="preserve">26.675,00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rsidR="00CC7E26" w:rsidRPr="00EA646D" w:rsidRDefault="00CC7E26">
            <w:pPr>
              <w:rPr>
                <w:rFonts w:ascii="Arial TUR" w:hAnsi="Arial TUR" w:cs="Arial TUR"/>
                <w:sz w:val="14"/>
                <w:szCs w:val="14"/>
              </w:rPr>
            </w:pPr>
            <w:r w:rsidRPr="00EA646D">
              <w:rPr>
                <w:rFonts w:ascii="Arial TUR" w:hAnsi="Arial TUR" w:cs="Arial TUR"/>
                <w:sz w:val="14"/>
                <w:szCs w:val="14"/>
              </w:rPr>
              <w:t>Yazılım alımı</w:t>
            </w:r>
          </w:p>
        </w:tc>
        <w:tc>
          <w:tcPr>
            <w:tcW w:w="229"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ADET</w:t>
            </w:r>
          </w:p>
        </w:tc>
        <w:tc>
          <w:tcPr>
            <w:tcW w:w="95"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70</w:t>
            </w:r>
          </w:p>
        </w:tc>
        <w:tc>
          <w:tcPr>
            <w:tcW w:w="91"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30</w:t>
            </w:r>
          </w:p>
        </w:tc>
        <w:tc>
          <w:tcPr>
            <w:tcW w:w="139"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100</w:t>
            </w:r>
          </w:p>
        </w:tc>
        <w:tc>
          <w:tcPr>
            <w:tcW w:w="275"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center"/>
              <w:rPr>
                <w:rFonts w:ascii="Arial TUR" w:hAnsi="Arial TUR" w:cs="Arial TUR"/>
                <w:sz w:val="14"/>
                <w:szCs w:val="14"/>
              </w:rPr>
            </w:pPr>
            <w:r w:rsidRPr="00EA646D">
              <w:rPr>
                <w:rFonts w:ascii="Arial TUR" w:hAnsi="Arial TUR" w:cs="Arial TUR"/>
                <w:sz w:val="14"/>
                <w:szCs w:val="14"/>
              </w:rPr>
              <w:t xml:space="preserve">62,00   </w:t>
            </w:r>
          </w:p>
        </w:tc>
        <w:tc>
          <w:tcPr>
            <w:tcW w:w="324"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right"/>
              <w:rPr>
                <w:rFonts w:ascii="Arial TUR" w:hAnsi="Arial TUR" w:cs="Arial TUR"/>
                <w:sz w:val="14"/>
                <w:szCs w:val="14"/>
              </w:rPr>
            </w:pPr>
            <w:r w:rsidRPr="00EA646D">
              <w:rPr>
                <w:rFonts w:ascii="Arial TUR" w:hAnsi="Arial TUR" w:cs="Arial TUR"/>
                <w:sz w:val="14"/>
                <w:szCs w:val="14"/>
              </w:rPr>
              <w:t xml:space="preserve">0,00   </w:t>
            </w:r>
          </w:p>
        </w:tc>
        <w:tc>
          <w:tcPr>
            <w:tcW w:w="355"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jc w:val="right"/>
              <w:rPr>
                <w:rFonts w:ascii="Arial TUR" w:hAnsi="Arial TUR" w:cs="Arial TUR"/>
                <w:sz w:val="14"/>
                <w:szCs w:val="14"/>
              </w:rPr>
            </w:pPr>
            <w:r w:rsidRPr="00EA646D">
              <w:rPr>
                <w:rFonts w:ascii="Arial TUR" w:hAnsi="Arial TUR" w:cs="Arial TUR"/>
                <w:sz w:val="14"/>
                <w:szCs w:val="14"/>
              </w:rPr>
              <w:t xml:space="preserve">0,00   </w:t>
            </w:r>
          </w:p>
        </w:tc>
        <w:tc>
          <w:tcPr>
            <w:tcW w:w="318"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rPr>
                <w:rFonts w:ascii="Arial TUR" w:hAnsi="Arial TUR" w:cs="Arial TUR"/>
                <w:sz w:val="14"/>
                <w:szCs w:val="14"/>
              </w:rPr>
            </w:pPr>
            <w:r w:rsidRPr="00EA646D">
              <w:rPr>
                <w:rFonts w:ascii="Arial TUR" w:hAnsi="Arial TUR" w:cs="Arial TUR"/>
                <w:sz w:val="14"/>
                <w:szCs w:val="14"/>
              </w:rPr>
              <w:t xml:space="preserve">0,00   </w:t>
            </w:r>
          </w:p>
        </w:tc>
        <w:tc>
          <w:tcPr>
            <w:tcW w:w="323"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rPr>
                <w:rFonts w:ascii="Arial TUR" w:hAnsi="Arial TUR" w:cs="Arial TUR"/>
                <w:sz w:val="14"/>
                <w:szCs w:val="14"/>
              </w:rPr>
            </w:pPr>
            <w:r w:rsidRPr="00EA646D">
              <w:rPr>
                <w:rFonts w:ascii="Arial TUR" w:hAnsi="Arial TUR" w:cs="Arial TUR"/>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rPr>
                <w:rFonts w:ascii="Arial TUR" w:hAnsi="Arial TUR" w:cs="Arial TUR"/>
                <w:sz w:val="14"/>
                <w:szCs w:val="14"/>
              </w:rPr>
            </w:pPr>
            <w:r w:rsidRPr="00EA646D">
              <w:rPr>
                <w:rFonts w:ascii="Arial TUR" w:hAnsi="Arial TUR" w:cs="Arial TUR"/>
                <w:sz w:val="14"/>
                <w:szCs w:val="14"/>
              </w:rPr>
              <w:t xml:space="preserve">4.340,00   </w:t>
            </w:r>
          </w:p>
        </w:tc>
        <w:tc>
          <w:tcPr>
            <w:tcW w:w="328"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pPr>
              <w:rPr>
                <w:rFonts w:ascii="Arial TUR" w:hAnsi="Arial TUR" w:cs="Arial TUR"/>
                <w:sz w:val="14"/>
                <w:szCs w:val="14"/>
              </w:rPr>
            </w:pPr>
            <w:r w:rsidRPr="00EA646D">
              <w:rPr>
                <w:rFonts w:ascii="Arial TUR" w:hAnsi="Arial TUR" w:cs="Arial TUR"/>
                <w:sz w:val="14"/>
                <w:szCs w:val="14"/>
              </w:rPr>
              <w:t xml:space="preserve">1.860,00   </w:t>
            </w:r>
          </w:p>
        </w:tc>
        <w:tc>
          <w:tcPr>
            <w:tcW w:w="549" w:type="pct"/>
            <w:tcBorders>
              <w:top w:val="nil"/>
              <w:left w:val="nil"/>
              <w:bottom w:val="single" w:sz="4" w:space="0" w:color="auto"/>
              <w:right w:val="single" w:sz="4" w:space="0" w:color="auto"/>
            </w:tcBorders>
            <w:shd w:val="clear" w:color="auto" w:fill="auto"/>
            <w:noWrap/>
            <w:vAlign w:val="bottom"/>
            <w:hideMark/>
          </w:tcPr>
          <w:p w:rsidR="00CC7E26" w:rsidRPr="00EA646D" w:rsidRDefault="00CC7E26" w:rsidP="00EA646D">
            <w:pPr>
              <w:jc w:val="right"/>
              <w:rPr>
                <w:rFonts w:ascii="Arial TUR" w:hAnsi="Arial TUR" w:cs="Arial TUR"/>
                <w:sz w:val="14"/>
                <w:szCs w:val="14"/>
              </w:rPr>
            </w:pPr>
            <w:r w:rsidRPr="00EA646D">
              <w:rPr>
                <w:rFonts w:ascii="Arial TUR" w:hAnsi="Arial TUR" w:cs="Arial TUR"/>
                <w:sz w:val="14"/>
                <w:szCs w:val="14"/>
              </w:rPr>
              <w:t xml:space="preserve">6.200,00   </w:t>
            </w:r>
          </w:p>
        </w:tc>
      </w:tr>
      <w:tr w:rsidR="00EA646D" w:rsidRPr="00EA646D" w:rsidTr="00EA646D">
        <w:trPr>
          <w:trHeight w:val="345"/>
        </w:trPr>
        <w:tc>
          <w:tcPr>
            <w:tcW w:w="1279" w:type="pct"/>
            <w:tcBorders>
              <w:top w:val="nil"/>
              <w:left w:val="single" w:sz="4" w:space="0" w:color="auto"/>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TOPLAM</w:t>
            </w:r>
          </w:p>
        </w:tc>
        <w:tc>
          <w:tcPr>
            <w:tcW w:w="229"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w:t>
            </w:r>
          </w:p>
        </w:tc>
        <w:tc>
          <w:tcPr>
            <w:tcW w:w="95"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w:t>
            </w:r>
          </w:p>
        </w:tc>
        <w:tc>
          <w:tcPr>
            <w:tcW w:w="93"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w:t>
            </w:r>
          </w:p>
        </w:tc>
        <w:tc>
          <w:tcPr>
            <w:tcW w:w="93"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w:t>
            </w:r>
          </w:p>
        </w:tc>
        <w:tc>
          <w:tcPr>
            <w:tcW w:w="93"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w:t>
            </w:r>
          </w:p>
        </w:tc>
        <w:tc>
          <w:tcPr>
            <w:tcW w:w="93"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w:t>
            </w:r>
          </w:p>
        </w:tc>
        <w:tc>
          <w:tcPr>
            <w:tcW w:w="91"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w:t>
            </w:r>
          </w:p>
        </w:tc>
        <w:tc>
          <w:tcPr>
            <w:tcW w:w="139"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w:t>
            </w:r>
          </w:p>
        </w:tc>
        <w:tc>
          <w:tcPr>
            <w:tcW w:w="275"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w:t>
            </w:r>
          </w:p>
          <w:p w:rsidR="003005CE" w:rsidRPr="00EA646D" w:rsidRDefault="003005CE" w:rsidP="003005CE">
            <w:pPr>
              <w:rPr>
                <w:rFonts w:ascii="Arial TUR" w:hAnsi="Arial TUR" w:cs="Arial TUR"/>
                <w:b/>
                <w:bCs/>
                <w:sz w:val="14"/>
                <w:szCs w:val="14"/>
              </w:rPr>
            </w:pPr>
            <w:r w:rsidRPr="00EA646D">
              <w:rPr>
                <w:rFonts w:ascii="Arial TUR" w:hAnsi="Arial TUR" w:cs="Arial TUR"/>
                <w:b/>
                <w:bCs/>
                <w:sz w:val="14"/>
                <w:szCs w:val="14"/>
              </w:rPr>
              <w:t xml:space="preserve">44.652 </w:t>
            </w:r>
            <w:r w:rsidR="00EA646D" w:rsidRPr="00EA646D">
              <w:rPr>
                <w:rFonts w:ascii="Arial TUR" w:hAnsi="Arial TUR" w:cs="Arial TUR"/>
                <w:b/>
                <w:bCs/>
                <w:sz w:val="14"/>
                <w:szCs w:val="14"/>
              </w:rPr>
              <w:t>TL</w:t>
            </w:r>
          </w:p>
        </w:tc>
        <w:tc>
          <w:tcPr>
            <w:tcW w:w="324"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rsidP="00EA646D">
            <w:pPr>
              <w:rPr>
                <w:rFonts w:ascii="Arial TUR" w:hAnsi="Arial TUR" w:cs="Arial TUR"/>
                <w:b/>
                <w:bCs/>
                <w:sz w:val="14"/>
                <w:szCs w:val="14"/>
              </w:rPr>
            </w:pPr>
            <w:r w:rsidRPr="00EA646D">
              <w:rPr>
                <w:rFonts w:ascii="Arial TUR" w:hAnsi="Arial TUR" w:cs="Arial TUR"/>
                <w:b/>
                <w:bCs/>
                <w:sz w:val="14"/>
                <w:szCs w:val="14"/>
              </w:rPr>
              <w:t xml:space="preserve">46.870 </w:t>
            </w:r>
            <w:r w:rsidR="00EA646D" w:rsidRPr="00EA646D">
              <w:rPr>
                <w:rFonts w:ascii="Arial TUR" w:hAnsi="Arial TUR" w:cs="Arial TUR"/>
                <w:b/>
                <w:bCs/>
                <w:sz w:val="14"/>
                <w:szCs w:val="14"/>
              </w:rPr>
              <w:t>TL</w:t>
            </w:r>
          </w:p>
        </w:tc>
        <w:tc>
          <w:tcPr>
            <w:tcW w:w="355"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xml:space="preserve">50.945 </w:t>
            </w:r>
            <w:r w:rsidR="00EA646D" w:rsidRPr="00EA646D">
              <w:rPr>
                <w:rFonts w:ascii="Arial TUR" w:hAnsi="Arial TUR" w:cs="Arial TUR"/>
                <w:b/>
                <w:bCs/>
                <w:sz w:val="14"/>
                <w:szCs w:val="14"/>
              </w:rPr>
              <w:t>TL</w:t>
            </w:r>
          </w:p>
        </w:tc>
        <w:tc>
          <w:tcPr>
            <w:tcW w:w="318"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xml:space="preserve">57.832 </w:t>
            </w:r>
            <w:r w:rsidR="00EA646D" w:rsidRPr="00EA646D">
              <w:rPr>
                <w:rFonts w:ascii="Arial TUR" w:hAnsi="Arial TUR" w:cs="Arial TUR"/>
                <w:b/>
                <w:bCs/>
                <w:sz w:val="14"/>
                <w:szCs w:val="14"/>
              </w:rPr>
              <w:t>TL</w:t>
            </w:r>
          </w:p>
        </w:tc>
        <w:tc>
          <w:tcPr>
            <w:tcW w:w="323"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xml:space="preserve">53.757 </w:t>
            </w:r>
            <w:r w:rsidR="00EA646D" w:rsidRPr="00EA646D">
              <w:rPr>
                <w:rFonts w:ascii="Arial TUR" w:hAnsi="Arial TUR" w:cs="Arial TUR"/>
                <w:b/>
                <w:bCs/>
                <w:sz w:val="14"/>
                <w:szCs w:val="14"/>
              </w:rPr>
              <w:t>TL</w:t>
            </w:r>
          </w:p>
        </w:tc>
        <w:tc>
          <w:tcPr>
            <w:tcW w:w="324"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xml:space="preserve">55.285 </w:t>
            </w:r>
            <w:r w:rsidR="00EA646D" w:rsidRPr="00EA646D">
              <w:rPr>
                <w:rFonts w:ascii="Arial TUR" w:hAnsi="Arial TUR" w:cs="Arial TUR"/>
                <w:b/>
                <w:bCs/>
                <w:sz w:val="14"/>
                <w:szCs w:val="14"/>
              </w:rPr>
              <w:t>TL</w:t>
            </w:r>
          </w:p>
        </w:tc>
        <w:tc>
          <w:tcPr>
            <w:tcW w:w="328"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pPr>
              <w:rPr>
                <w:rFonts w:ascii="Arial TUR" w:hAnsi="Arial TUR" w:cs="Arial TUR"/>
                <w:b/>
                <w:bCs/>
                <w:sz w:val="14"/>
                <w:szCs w:val="14"/>
              </w:rPr>
            </w:pPr>
            <w:r w:rsidRPr="00EA646D">
              <w:rPr>
                <w:rFonts w:ascii="Arial TUR" w:hAnsi="Arial TUR" w:cs="Arial TUR"/>
                <w:b/>
                <w:bCs/>
                <w:sz w:val="14"/>
                <w:szCs w:val="14"/>
              </w:rPr>
              <w:t xml:space="preserve">82.200 </w:t>
            </w:r>
            <w:r w:rsidR="00EA646D" w:rsidRPr="00EA646D">
              <w:rPr>
                <w:rFonts w:ascii="Arial TUR" w:hAnsi="Arial TUR" w:cs="Arial TUR"/>
                <w:b/>
                <w:bCs/>
                <w:sz w:val="14"/>
                <w:szCs w:val="14"/>
              </w:rPr>
              <w:t>TL</w:t>
            </w:r>
          </w:p>
        </w:tc>
        <w:tc>
          <w:tcPr>
            <w:tcW w:w="549" w:type="pct"/>
            <w:tcBorders>
              <w:top w:val="nil"/>
              <w:left w:val="nil"/>
              <w:bottom w:val="single" w:sz="4" w:space="0" w:color="auto"/>
              <w:right w:val="single" w:sz="4" w:space="0" w:color="auto"/>
            </w:tcBorders>
            <w:shd w:val="clear" w:color="000000" w:fill="FFFF00"/>
            <w:noWrap/>
            <w:vAlign w:val="bottom"/>
            <w:hideMark/>
          </w:tcPr>
          <w:p w:rsidR="003005CE" w:rsidRPr="00EA646D" w:rsidRDefault="003005CE" w:rsidP="00EA646D">
            <w:pPr>
              <w:ind w:right="79"/>
              <w:jc w:val="right"/>
              <w:rPr>
                <w:rFonts w:ascii="Arial TUR" w:hAnsi="Arial TUR" w:cs="Arial TUR"/>
                <w:b/>
                <w:bCs/>
                <w:sz w:val="14"/>
                <w:szCs w:val="14"/>
              </w:rPr>
            </w:pPr>
            <w:r w:rsidRPr="00EA646D">
              <w:rPr>
                <w:rFonts w:ascii="Arial TUR" w:hAnsi="Arial TUR" w:cs="Arial TUR"/>
                <w:b/>
                <w:bCs/>
                <w:sz w:val="14"/>
                <w:szCs w:val="14"/>
              </w:rPr>
              <w:t>346.889</w:t>
            </w:r>
            <w:r w:rsidR="00EA646D" w:rsidRPr="00EA646D">
              <w:rPr>
                <w:rFonts w:ascii="Arial TUR" w:hAnsi="Arial TUR" w:cs="Arial TUR"/>
                <w:b/>
                <w:bCs/>
                <w:sz w:val="14"/>
                <w:szCs w:val="14"/>
              </w:rPr>
              <w:t xml:space="preserve"> TL</w:t>
            </w:r>
            <w:r w:rsidRPr="00EA646D">
              <w:rPr>
                <w:rFonts w:ascii="Arial TUR" w:hAnsi="Arial TUR" w:cs="Arial TUR"/>
                <w:b/>
                <w:bCs/>
                <w:sz w:val="14"/>
                <w:szCs w:val="14"/>
              </w:rPr>
              <w:t xml:space="preserve"> </w:t>
            </w:r>
          </w:p>
        </w:tc>
      </w:tr>
    </w:tbl>
    <w:p w:rsidR="005E2E06" w:rsidRDefault="005E2E0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66116C" w:rsidRDefault="0066116C" w:rsidP="005E2E06">
      <w:pPr>
        <w:jc w:val="both"/>
        <w:rPr>
          <w:sz w:val="20"/>
          <w:lang w:val="tr-TR"/>
        </w:rPr>
      </w:pPr>
    </w:p>
    <w:p w:rsidR="0066116C" w:rsidRDefault="0066116C" w:rsidP="005E2E06">
      <w:pPr>
        <w:jc w:val="both"/>
        <w:rPr>
          <w:sz w:val="20"/>
          <w:lang w:val="tr-TR"/>
        </w:rPr>
      </w:pPr>
    </w:p>
    <w:p w:rsidR="0066116C" w:rsidRDefault="0066116C" w:rsidP="005E2E06">
      <w:pPr>
        <w:jc w:val="both"/>
        <w:rPr>
          <w:sz w:val="20"/>
          <w:lang w:val="tr-TR"/>
        </w:rPr>
      </w:pPr>
    </w:p>
    <w:p w:rsidR="0066116C" w:rsidRDefault="0066116C" w:rsidP="005E2E06">
      <w:pPr>
        <w:jc w:val="both"/>
        <w:rPr>
          <w:sz w:val="20"/>
          <w:lang w:val="tr-TR"/>
        </w:rPr>
      </w:pPr>
    </w:p>
    <w:p w:rsidR="0066116C" w:rsidRDefault="0066116C" w:rsidP="005E2E06">
      <w:pPr>
        <w:jc w:val="both"/>
        <w:rPr>
          <w:sz w:val="20"/>
          <w:lang w:val="tr-TR"/>
        </w:rPr>
      </w:pPr>
    </w:p>
    <w:p w:rsidR="00EA646D" w:rsidRDefault="00EA646D" w:rsidP="005E2E06">
      <w:pPr>
        <w:jc w:val="both"/>
        <w:rPr>
          <w:sz w:val="20"/>
          <w:lang w:val="tr-TR"/>
        </w:rPr>
      </w:pPr>
    </w:p>
    <w:p w:rsidR="00EA646D" w:rsidRDefault="00EA646D" w:rsidP="005E2E06">
      <w:pPr>
        <w:jc w:val="both"/>
        <w:rPr>
          <w:sz w:val="20"/>
          <w:lang w:val="tr-TR"/>
        </w:rPr>
      </w:pPr>
    </w:p>
    <w:p w:rsidR="000A1E66" w:rsidRPr="007A653B" w:rsidRDefault="000A1E66" w:rsidP="000A1E66">
      <w:pPr>
        <w:spacing w:line="240" w:lineRule="atLeast"/>
        <w:jc w:val="both"/>
        <w:rPr>
          <w:rFonts w:ascii="Arial" w:hAnsi="Arial" w:cs="Arial"/>
          <w:b/>
          <w:bCs/>
          <w:color w:val="000000"/>
          <w:sz w:val="20"/>
          <w:lang w:val="tr-TR"/>
        </w:rPr>
      </w:pPr>
      <w:r w:rsidRPr="007A653B">
        <w:rPr>
          <w:rFonts w:ascii="Arial" w:hAnsi="Arial" w:cs="Arial"/>
          <w:b/>
          <w:bCs/>
          <w:color w:val="000000"/>
          <w:sz w:val="20"/>
          <w:lang w:val="tr-TR"/>
        </w:rPr>
        <w:t>Açıklamalar: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Bölüm (Ana Sorumlu): </w:t>
      </w:r>
      <w:r w:rsidRPr="007A653B">
        <w:rPr>
          <w:rFonts w:ascii="Arial" w:hAnsi="Arial" w:cs="Arial"/>
          <w:i/>
          <w:sz w:val="20"/>
          <w:lang w:val="tr-TR"/>
        </w:rPr>
        <w:t>Alt</w:t>
      </w:r>
      <w:r w:rsidRPr="007A653B">
        <w:rPr>
          <w:rFonts w:ascii="Arial" w:hAnsi="Arial" w:cs="Arial"/>
          <w:b/>
          <w:sz w:val="20"/>
          <w:lang w:val="tr-TR"/>
        </w:rPr>
        <w:t xml:space="preserve"> </w:t>
      </w:r>
      <w:r w:rsidRPr="007A653B">
        <w:rPr>
          <w:rFonts w:ascii="Arial" w:hAnsi="Arial" w:cs="Arial"/>
          <w:i/>
          <w:sz w:val="20"/>
          <w:lang w:val="tr-TR"/>
        </w:rPr>
        <w:t>Bileşen Sorumlusu veya İş Tanımında yer alan etkinliklerin yerine getirilmesinde ana sorumluluğu yüklenecek birimin adı yazılır. Alt Bileşen altında yer alan etkinliklerde birden fazla ana sorumlu birim varsa ayrı ayrı yazılır.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Bölüm (Destek): </w:t>
      </w:r>
      <w:r w:rsidRPr="007A653B">
        <w:rPr>
          <w:rFonts w:ascii="Arial" w:hAnsi="Arial" w:cs="Arial"/>
          <w:i/>
          <w:sz w:val="20"/>
          <w:lang w:val="tr-TR"/>
        </w:rPr>
        <w:t>İş tanımlarında yer alan etkinliklerin gerçekleştirilmesinde ana sorumluya destek veren birimlerdir. İlk aşamada hemen tanımlanamıyorsa iş tanımlarındaki etkinlikler, girdiler veya çıktılar yazılıp sorumluları belirlendikçe bu bölüme destek birimlerin (ana bölüm dışındaki, sadece o etkinlikle ilgili iş yapan) adları yazılır. Destek birimlerden onay almak gerekiyorsa forum altında yer alan “Onay” kısmına onay makamı ilave edilir.</w:t>
      </w:r>
    </w:p>
    <w:p w:rsidR="000A1E66" w:rsidRPr="007A653B" w:rsidRDefault="000A1E66" w:rsidP="000A1E66">
      <w:pPr>
        <w:spacing w:before="120" w:after="160" w:line="280" w:lineRule="atLeast"/>
        <w:jc w:val="both"/>
        <w:rPr>
          <w:rFonts w:ascii="Arial" w:hAnsi="Arial" w:cs="Arial"/>
          <w:b/>
          <w:sz w:val="20"/>
          <w:lang w:val="tr-TR"/>
        </w:rPr>
      </w:pPr>
      <w:r w:rsidRPr="007A653B">
        <w:rPr>
          <w:rFonts w:ascii="Arial" w:hAnsi="Arial" w:cs="Arial"/>
          <w:b/>
          <w:sz w:val="20"/>
          <w:lang w:val="tr-TR"/>
        </w:rPr>
        <w:t xml:space="preserve">Tarih: </w:t>
      </w:r>
      <w:r w:rsidRPr="007A653B">
        <w:rPr>
          <w:rFonts w:ascii="Arial" w:hAnsi="Arial" w:cs="Arial"/>
          <w:i/>
          <w:sz w:val="20"/>
          <w:lang w:val="tr-TR"/>
        </w:rPr>
        <w:t>Bileşen iş tanımının “Hazırlandığı” tarihtir.</w:t>
      </w:r>
    </w:p>
    <w:p w:rsidR="000A1E66" w:rsidRPr="007A653B" w:rsidRDefault="000A1E66" w:rsidP="000A1E66">
      <w:pPr>
        <w:spacing w:before="120" w:after="160" w:line="280" w:lineRule="atLeast"/>
        <w:jc w:val="both"/>
        <w:rPr>
          <w:rFonts w:ascii="Arial" w:hAnsi="Arial" w:cs="Arial"/>
          <w:b/>
          <w:sz w:val="20"/>
          <w:lang w:val="tr-TR"/>
        </w:rPr>
      </w:pPr>
      <w:r w:rsidRPr="007A653B">
        <w:rPr>
          <w:rFonts w:ascii="Arial" w:hAnsi="Arial" w:cs="Arial"/>
          <w:b/>
          <w:sz w:val="20"/>
          <w:lang w:val="tr-TR"/>
        </w:rPr>
        <w:t>Alt Bileşen</w:t>
      </w:r>
      <w:r w:rsidR="00555E98">
        <w:rPr>
          <w:rFonts w:ascii="Arial" w:hAnsi="Arial" w:cs="Arial"/>
          <w:b/>
          <w:sz w:val="20"/>
          <w:lang w:val="tr-TR"/>
        </w:rPr>
        <w:t xml:space="preserve"> </w:t>
      </w:r>
      <w:r w:rsidRPr="007A653B">
        <w:rPr>
          <w:rFonts w:ascii="Arial" w:hAnsi="Arial" w:cs="Arial"/>
          <w:b/>
          <w:sz w:val="20"/>
          <w:lang w:val="tr-TR"/>
        </w:rPr>
        <w:t xml:space="preserve"> No: </w:t>
      </w:r>
      <w:r w:rsidR="00555E98">
        <w:rPr>
          <w:rFonts w:ascii="Arial" w:hAnsi="Arial" w:cs="Arial"/>
          <w:b/>
          <w:sz w:val="20"/>
          <w:lang w:val="tr-TR"/>
        </w:rPr>
        <w:t xml:space="preserve">Proje </w:t>
      </w:r>
      <w:r w:rsidR="00555E98">
        <w:rPr>
          <w:rFonts w:ascii="Arial" w:hAnsi="Arial" w:cs="Arial"/>
          <w:i/>
          <w:sz w:val="20"/>
          <w:lang w:val="tr-TR"/>
        </w:rPr>
        <w:t>Uygulama Çerçevesinde yer alan Alt Bileşen Numarasıdır.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Alt Bileşen Adı: </w:t>
      </w:r>
      <w:r w:rsidR="00555E98">
        <w:rPr>
          <w:rFonts w:ascii="Arial" w:hAnsi="Arial" w:cs="Arial"/>
          <w:i/>
          <w:sz w:val="20"/>
          <w:lang w:val="tr-TR"/>
        </w:rPr>
        <w:t xml:space="preserve">Uygulama Çerçevesinde yer alan Alt Bileşen adı Stratejik Planda ilişkili Stratejik Hedefi ile birlikte </w:t>
      </w:r>
      <w:r w:rsidRPr="007A653B">
        <w:rPr>
          <w:rFonts w:ascii="Arial" w:hAnsi="Arial" w:cs="Arial"/>
          <w:i/>
          <w:sz w:val="20"/>
          <w:lang w:val="tr-TR"/>
        </w:rPr>
        <w:t>yazılır.</w:t>
      </w:r>
    </w:p>
    <w:p w:rsidR="008508C0"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Faaliyet Tanımı: </w:t>
      </w:r>
      <w:r w:rsidR="00555E98">
        <w:rPr>
          <w:rFonts w:ascii="Arial" w:hAnsi="Arial" w:cs="Arial"/>
          <w:sz w:val="20"/>
          <w:lang w:val="tr-TR"/>
        </w:rPr>
        <w:t>Önce</w:t>
      </w:r>
      <w:r w:rsidR="008508C0">
        <w:rPr>
          <w:rFonts w:ascii="Arial" w:hAnsi="Arial" w:cs="Arial"/>
          <w:sz w:val="20"/>
          <w:lang w:val="tr-TR"/>
        </w:rPr>
        <w:t>, Proje Uygulama çerçevesinde yer alan</w:t>
      </w:r>
      <w:r w:rsidR="00555E98">
        <w:rPr>
          <w:rFonts w:ascii="Arial" w:hAnsi="Arial" w:cs="Arial"/>
          <w:sz w:val="20"/>
          <w:lang w:val="tr-TR"/>
        </w:rPr>
        <w:t xml:space="preserve"> Alt Bileşen “S</w:t>
      </w:r>
      <w:r w:rsidR="008508C0">
        <w:rPr>
          <w:rFonts w:ascii="Arial" w:hAnsi="Arial" w:cs="Arial"/>
          <w:sz w:val="20"/>
          <w:lang w:val="tr-TR"/>
        </w:rPr>
        <w:t xml:space="preserve">onuç Göstergesi” yazılır. Sonuç göstergesi faaliyetler ve alt bileşenler tamamlandığında ne gibi sonuç/sonuçlar elde edileceğini göstermelidir. </w:t>
      </w:r>
      <w:r w:rsidRPr="007A653B">
        <w:rPr>
          <w:rFonts w:ascii="Arial" w:hAnsi="Arial" w:cs="Arial"/>
          <w:i/>
          <w:sz w:val="20"/>
          <w:lang w:val="tr-TR"/>
        </w:rPr>
        <w:t xml:space="preserve">Proje Uygulama Çerçevesi dokümanında “Faaliyetler/Görevler” başlığı altında geçen her bir </w:t>
      </w:r>
      <w:r w:rsidR="008508C0">
        <w:rPr>
          <w:rFonts w:ascii="Arial" w:hAnsi="Arial" w:cs="Arial"/>
          <w:i/>
          <w:sz w:val="20"/>
          <w:lang w:val="tr-TR"/>
        </w:rPr>
        <w:t>Faaliyet</w:t>
      </w:r>
      <w:r w:rsidRPr="007A653B">
        <w:rPr>
          <w:rFonts w:ascii="Arial" w:hAnsi="Arial" w:cs="Arial"/>
          <w:i/>
          <w:sz w:val="20"/>
          <w:lang w:val="tr-TR"/>
        </w:rPr>
        <w:t xml:space="preserve"> (A1.1.1, A.2.1.2, B.1.2, …) </w:t>
      </w:r>
      <w:r w:rsidR="008508C0">
        <w:rPr>
          <w:rFonts w:ascii="Arial" w:hAnsi="Arial" w:cs="Arial"/>
          <w:i/>
          <w:sz w:val="20"/>
          <w:lang w:val="tr-TR"/>
        </w:rPr>
        <w:t>altında yapılacak çalışmalar üç harcama kalemi altında detaylandırılır:</w:t>
      </w:r>
    </w:p>
    <w:p w:rsidR="008508C0" w:rsidRDefault="008508C0" w:rsidP="008508C0">
      <w:pPr>
        <w:pStyle w:val="ListeParagraf"/>
        <w:numPr>
          <w:ilvl w:val="0"/>
          <w:numId w:val="12"/>
        </w:numPr>
        <w:spacing w:before="120" w:after="160" w:line="280" w:lineRule="atLeast"/>
        <w:jc w:val="both"/>
        <w:rPr>
          <w:rFonts w:ascii="Arial" w:hAnsi="Arial" w:cs="Arial"/>
          <w:i/>
          <w:sz w:val="20"/>
          <w:lang w:val="tr-TR"/>
        </w:rPr>
      </w:pPr>
      <w:r>
        <w:rPr>
          <w:rFonts w:ascii="Arial" w:hAnsi="Arial" w:cs="Arial"/>
          <w:i/>
          <w:sz w:val="20"/>
          <w:lang w:val="tr-TR"/>
        </w:rPr>
        <w:t>Eğitim, Çalışta ve geziler</w:t>
      </w:r>
    </w:p>
    <w:p w:rsidR="008508C0" w:rsidRDefault="008508C0" w:rsidP="008508C0">
      <w:pPr>
        <w:pStyle w:val="ListeParagraf"/>
        <w:numPr>
          <w:ilvl w:val="0"/>
          <w:numId w:val="12"/>
        </w:numPr>
        <w:spacing w:before="120" w:after="160" w:line="280" w:lineRule="atLeast"/>
        <w:jc w:val="both"/>
        <w:rPr>
          <w:rFonts w:ascii="Arial" w:hAnsi="Arial" w:cs="Arial"/>
          <w:i/>
          <w:sz w:val="20"/>
          <w:lang w:val="tr-TR"/>
        </w:rPr>
      </w:pPr>
      <w:r>
        <w:rPr>
          <w:rFonts w:ascii="Arial" w:hAnsi="Arial" w:cs="Arial"/>
          <w:i/>
          <w:sz w:val="20"/>
          <w:lang w:val="tr-TR"/>
        </w:rPr>
        <w:t xml:space="preserve">Danışmanlık </w:t>
      </w:r>
    </w:p>
    <w:p w:rsidR="008508C0" w:rsidRPr="008508C0" w:rsidRDefault="008508C0" w:rsidP="008508C0">
      <w:pPr>
        <w:pStyle w:val="ListeParagraf"/>
        <w:numPr>
          <w:ilvl w:val="0"/>
          <w:numId w:val="12"/>
        </w:numPr>
        <w:spacing w:before="120" w:after="160" w:line="280" w:lineRule="atLeast"/>
        <w:jc w:val="both"/>
        <w:rPr>
          <w:rFonts w:ascii="Arial" w:hAnsi="Arial" w:cs="Arial"/>
          <w:i/>
          <w:sz w:val="20"/>
          <w:lang w:val="tr-TR"/>
        </w:rPr>
      </w:pPr>
      <w:r>
        <w:rPr>
          <w:rFonts w:ascii="Arial" w:hAnsi="Arial" w:cs="Arial"/>
          <w:i/>
          <w:sz w:val="20"/>
          <w:lang w:val="tr-TR"/>
        </w:rPr>
        <w:t>Mal ve Hizmet alımı</w:t>
      </w:r>
    </w:p>
    <w:p w:rsidR="000A1E66" w:rsidRPr="007A653B" w:rsidRDefault="008508C0" w:rsidP="000A1E66">
      <w:pPr>
        <w:spacing w:before="120" w:after="160" w:line="280" w:lineRule="atLeast"/>
        <w:jc w:val="both"/>
        <w:rPr>
          <w:rFonts w:ascii="Arial" w:hAnsi="Arial" w:cs="Arial"/>
          <w:i/>
          <w:sz w:val="20"/>
          <w:lang w:val="tr-TR"/>
        </w:rPr>
      </w:pPr>
      <w:r>
        <w:rPr>
          <w:rFonts w:ascii="Arial" w:hAnsi="Arial" w:cs="Arial"/>
          <w:i/>
          <w:sz w:val="20"/>
          <w:lang w:val="tr-TR"/>
        </w:rPr>
        <w:t>Proje Uygulama Çerçevesi içinde yer alan her bir faaliyet</w:t>
      </w:r>
      <w:r w:rsidR="000A1E66" w:rsidRPr="007A653B">
        <w:rPr>
          <w:rFonts w:ascii="Arial" w:hAnsi="Arial" w:cs="Arial"/>
          <w:i/>
          <w:sz w:val="20"/>
          <w:lang w:val="tr-TR"/>
        </w:rPr>
        <w:t xml:space="preserve"> (varsa bunun altında) – örneğin A1.1.1 Sağlığın Teşviki ve Geliştirilmesi Ulusal Eylem Plan – için </w:t>
      </w:r>
      <w:r>
        <w:rPr>
          <w:rFonts w:ascii="Arial" w:hAnsi="Arial" w:cs="Arial"/>
          <w:i/>
          <w:sz w:val="20"/>
          <w:lang w:val="tr-TR"/>
        </w:rPr>
        <w:t xml:space="preserve">detaylı </w:t>
      </w:r>
      <w:r w:rsidR="000A1E66" w:rsidRPr="007A653B">
        <w:rPr>
          <w:rFonts w:ascii="Arial" w:hAnsi="Arial" w:cs="Arial"/>
          <w:i/>
          <w:sz w:val="20"/>
          <w:lang w:val="tr-TR"/>
        </w:rPr>
        <w:t xml:space="preserve">Faaliyet Tanımı dokümanı hazırlanır. </w:t>
      </w:r>
      <w:r>
        <w:rPr>
          <w:rFonts w:ascii="Arial" w:hAnsi="Arial" w:cs="Arial"/>
          <w:i/>
          <w:sz w:val="20"/>
          <w:lang w:val="tr-TR"/>
        </w:rPr>
        <w:t xml:space="preserve">Proje Uygulama Çerçevesi </w:t>
      </w:r>
      <w:r w:rsidR="000A1E66" w:rsidRPr="007A653B">
        <w:rPr>
          <w:rFonts w:ascii="Arial" w:hAnsi="Arial" w:cs="Arial"/>
          <w:i/>
          <w:sz w:val="20"/>
          <w:lang w:val="tr-TR"/>
        </w:rPr>
        <w:t xml:space="preserve">“Faaliyetler” başlığı altında yer alan çalışmaların “nasıl” – hangi adım ve araçlarla – yerine getirileceği açıklanır. </w:t>
      </w:r>
      <w:r>
        <w:rPr>
          <w:rFonts w:ascii="Arial" w:hAnsi="Arial" w:cs="Arial"/>
          <w:i/>
          <w:sz w:val="20"/>
          <w:lang w:val="tr-TR"/>
        </w:rPr>
        <w:t>Her bir faaliyetin sonunda nasıl bir “Sonuç” elde edileceği tanımlanır</w:t>
      </w:r>
      <w:r w:rsidR="000A1E66" w:rsidRPr="007A653B">
        <w:rPr>
          <w:rFonts w:ascii="Arial" w:hAnsi="Arial" w:cs="Arial"/>
          <w:i/>
          <w:sz w:val="20"/>
          <w:lang w:val="tr-TR"/>
        </w:rPr>
        <w:t xml:space="preserve">. Bu genel tanım faaliyetlerin sonucu (outcome) olarak değerlendirilip bu sonuca ulaşmak için planlanan çalışmaların ana başlıklarıdır. Örneğin A1.1.1 alt bileşeninde (Sağlığın Teşviki ve Geliştirilmesi Ulusal Eylem Planı) tanımlanan sonuca ulaşmak için eğitim, danışmanlık, altyapı planlama gibi birtakım detay etkinliklerin içinde yer alacağı çalışmalar varsa bunlar belirlenir. </w:t>
      </w:r>
      <w:r>
        <w:rPr>
          <w:rFonts w:ascii="Arial" w:hAnsi="Arial" w:cs="Arial"/>
          <w:i/>
          <w:sz w:val="20"/>
          <w:lang w:val="tr-TR"/>
        </w:rPr>
        <w:t xml:space="preserve">Proje Uygulama Çerçevesi </w:t>
      </w:r>
      <w:r w:rsidR="000A1E66" w:rsidRPr="007A653B">
        <w:rPr>
          <w:rFonts w:ascii="Arial" w:hAnsi="Arial" w:cs="Arial"/>
          <w:i/>
          <w:sz w:val="20"/>
          <w:lang w:val="tr-TR"/>
        </w:rPr>
        <w:t>“Faaliyet” tanımı yazıldıktan sonra “fiil” olarak her ifade detaylandırılmak üzere özel bir renkle vurgulan.</w:t>
      </w:r>
      <w:r w:rsidR="00555E98">
        <w:rPr>
          <w:rFonts w:ascii="Arial" w:hAnsi="Arial" w:cs="Arial"/>
          <w:i/>
          <w:sz w:val="20"/>
          <w:lang w:val="tr-TR"/>
        </w:rPr>
        <w:t xml:space="preserve"> </w:t>
      </w:r>
      <w:r w:rsidR="000A1E66" w:rsidRPr="007A653B">
        <w:rPr>
          <w:rFonts w:ascii="Arial" w:hAnsi="Arial" w:cs="Arial"/>
          <w:i/>
          <w:sz w:val="20"/>
          <w:lang w:val="tr-TR"/>
        </w:rPr>
        <w:t xml:space="preserve">Örneğin, “Sağlığın geliştirilmesi alanında belirlenmiş kanıta dayalı politika ve sağlık stratejileri güncellenerek, uygulanmasını sağlamak, ulusal ve uluslar arası araştırma ve inceleme çalışmaları yapmak.” bir faaliyet olarak tanımlanmışsa buradaki “güncelleme”, “uygulama”, araştırma ve inceleme” fiilleri </w:t>
      </w:r>
      <w:r w:rsidR="000A1E66" w:rsidRPr="007A653B">
        <w:rPr>
          <w:rFonts w:ascii="Arial" w:hAnsi="Arial" w:cs="Arial"/>
          <w:i/>
          <w:sz w:val="20"/>
          <w:highlight w:val="yellow"/>
          <w:lang w:val="tr-TR"/>
        </w:rPr>
        <w:t>sarı metin vurgu rengi ile işaretlenir</w:t>
      </w:r>
      <w:r w:rsidR="000A1E66" w:rsidRPr="007A653B">
        <w:rPr>
          <w:rFonts w:ascii="Arial" w:hAnsi="Arial" w:cs="Arial"/>
          <w:i/>
          <w:sz w:val="20"/>
          <w:lang w:val="tr-TR"/>
        </w:rPr>
        <w:t>.</w:t>
      </w:r>
      <w:r w:rsidR="00555E98">
        <w:rPr>
          <w:rFonts w:ascii="Arial" w:hAnsi="Arial" w:cs="Arial"/>
          <w:i/>
          <w:sz w:val="20"/>
          <w:lang w:val="tr-TR"/>
        </w:rPr>
        <w:t xml:space="preserve"> </w:t>
      </w:r>
      <w:r w:rsidR="000A1E66" w:rsidRPr="007A653B">
        <w:rPr>
          <w:rFonts w:ascii="Arial" w:hAnsi="Arial" w:cs="Arial"/>
          <w:i/>
          <w:sz w:val="20"/>
          <w:lang w:val="tr-TR"/>
        </w:rPr>
        <w:t>Faaliyet tanımında bu fiillerin nasıl ve hangi araçlarla yerine getirileceği detaylandırılır.</w:t>
      </w:r>
      <w:r w:rsidR="00555E98">
        <w:rPr>
          <w:rFonts w:ascii="Arial" w:hAnsi="Arial" w:cs="Arial"/>
          <w:i/>
          <w:sz w:val="20"/>
          <w:lang w:val="tr-TR"/>
        </w:rPr>
        <w:t xml:space="preserve"> </w:t>
      </w:r>
      <w:r w:rsidR="000A1E66" w:rsidRPr="007A653B">
        <w:rPr>
          <w:rFonts w:ascii="Arial" w:hAnsi="Arial" w:cs="Arial"/>
          <w:i/>
          <w:sz w:val="20"/>
          <w:lang w:val="tr-TR"/>
        </w:rPr>
        <w:t>Bu bölümde aşağıdakilere dikkat edilir:</w:t>
      </w:r>
    </w:p>
    <w:p w:rsidR="000A1E66" w:rsidRPr="007A653B" w:rsidRDefault="000A1E66" w:rsidP="000A1E66">
      <w:pPr>
        <w:pStyle w:val="AklamaMetni"/>
        <w:numPr>
          <w:ilvl w:val="0"/>
          <w:numId w:val="3"/>
        </w:numPr>
        <w:rPr>
          <w:rFonts w:ascii="Arial" w:hAnsi="Arial" w:cs="Arial"/>
          <w:i/>
          <w:lang w:val="tr-TR"/>
        </w:rPr>
      </w:pPr>
      <w:r w:rsidRPr="007A653B">
        <w:rPr>
          <w:rFonts w:ascii="Arial" w:hAnsi="Arial" w:cs="Arial"/>
          <w:i/>
          <w:lang w:val="tr-TR"/>
        </w:rPr>
        <w:t>Her bir faaliyet “Ne” yapılacağını gösterir. Faaliyeti tanımlarken emir kipi değil (gerçekleştirilecek) geniş zaman kullanılmalı (gerçekleştirilmesi)</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 xml:space="preserve">Bu bölüm faaliyetlerin nasıl yapılacağının adımlarını göstermeli Örneğin, çalışmalara önce bir ortak akıl toplantısıyla başlamak sonra “Literatür çalışması yapmak geri dönüşler yaratacağı için </w:t>
      </w:r>
      <w:r w:rsidR="008508C0">
        <w:rPr>
          <w:rFonts w:ascii="Arial" w:hAnsi="Arial" w:cs="Arial"/>
          <w:i/>
          <w:sz w:val="20"/>
          <w:lang w:val="tr-TR"/>
        </w:rPr>
        <w:t>pek uygun bir sıra düzen değildir.</w:t>
      </w:r>
      <w:r w:rsidRPr="007A653B">
        <w:rPr>
          <w:rFonts w:ascii="Arial" w:hAnsi="Arial" w:cs="Arial"/>
          <w:i/>
          <w:sz w:val="20"/>
          <w:lang w:val="tr-TR"/>
        </w:rPr>
        <w:t xml:space="preserve"> Adımların bir sıra düzen içinde olup olmadığına, tanımların altında yazılı çalışmaları yansıtıp yansıtmadığına bakılmalı.</w:t>
      </w:r>
    </w:p>
    <w:p w:rsidR="000A1E66" w:rsidRPr="003754B1" w:rsidRDefault="000A1E66" w:rsidP="000A1E66">
      <w:pPr>
        <w:pStyle w:val="ListeParagraf"/>
        <w:numPr>
          <w:ilvl w:val="0"/>
          <w:numId w:val="3"/>
        </w:numPr>
        <w:spacing w:before="120" w:after="160" w:line="280" w:lineRule="atLeast"/>
        <w:jc w:val="both"/>
        <w:rPr>
          <w:rFonts w:ascii="Arial" w:hAnsi="Arial" w:cs="Arial"/>
          <w:b/>
          <w:i/>
          <w:sz w:val="20"/>
          <w:lang w:val="tr-TR"/>
        </w:rPr>
      </w:pPr>
      <w:r w:rsidRPr="003754B1">
        <w:rPr>
          <w:rFonts w:ascii="Arial" w:hAnsi="Arial" w:cs="Arial"/>
          <w:b/>
          <w:i/>
          <w:sz w:val="20"/>
          <w:lang w:val="tr-TR"/>
        </w:rPr>
        <w:t>Faaliyetleri detaylandırırken öncelikle “ne sonuç elde edileceği” gözetilmeli Örneğin, “çalıştay” sonunda ne elde edilmek istendiği açıkça tanımlanmalı (“mevcut durumun analiz edildiği çalıştay sonuç bildirgesi” gibi)</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lastRenderedPageBreak/>
        <w:t>İfadeler yeterince açık ve anlaşılır olmalıdır Örneğin “gerekli düzenleme” somut bir tanım değildir. Faaliyetin yerine getirilmesinde bir çalışma grubu veya komisyon kurulacaksa bu gruba katılacak üyeler kimler olacak tanımlanmalı.</w:t>
      </w:r>
    </w:p>
    <w:p w:rsidR="000A1E66" w:rsidRPr="003754B1" w:rsidRDefault="000A1E66" w:rsidP="000A1E66">
      <w:pPr>
        <w:pStyle w:val="ListeParagraf"/>
        <w:numPr>
          <w:ilvl w:val="0"/>
          <w:numId w:val="3"/>
        </w:numPr>
        <w:spacing w:before="120" w:after="160" w:line="280" w:lineRule="atLeast"/>
        <w:jc w:val="both"/>
        <w:rPr>
          <w:rFonts w:ascii="Arial" w:hAnsi="Arial" w:cs="Arial"/>
          <w:b/>
          <w:i/>
          <w:sz w:val="20"/>
          <w:lang w:val="tr-TR"/>
        </w:rPr>
      </w:pPr>
      <w:r w:rsidRPr="003754B1">
        <w:rPr>
          <w:rFonts w:ascii="Arial" w:hAnsi="Arial" w:cs="Arial"/>
          <w:b/>
          <w:i/>
          <w:sz w:val="20"/>
          <w:lang w:val="tr-TR"/>
        </w:rPr>
        <w:t>Faaliyetleri tanımlarken zaman ve maliyet bilgileri yer almalı. Örneğin bir eğitim planlanıyorsa bu eğitimin ne zaman yapılacağı, kaç gün süreceği, tekrarlanıp tekrarlanmayacağı, kimlerin katılacağı, planlama veya lojistiğin kimin tarafından sağlanacağı ve en önemlisi de nasıl bir sonuç beklendiği mutlaka belirtilmeli. Eğer eğitim bir firma aracılığı ile düzenlenecekse bu faaliyetle ilgili detaylar da tanımda verilmeli. Bu bilgiler baha sonra hazırlanacak olan “Faaliyet Planı” ile uyumlu olmalı.</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Danışmanlık gibi faaliyetlerin ölçülebilir somut çıktılar vermesine dikkat edilmeli. H</w:t>
      </w:r>
      <w:r w:rsidR="00EB6CC6">
        <w:rPr>
          <w:rFonts w:ascii="Arial" w:hAnsi="Arial" w:cs="Arial"/>
          <w:i/>
          <w:sz w:val="20"/>
          <w:lang w:val="tr-TR"/>
        </w:rPr>
        <w:t>izmetin sağlanması i</w:t>
      </w:r>
      <w:r w:rsidRPr="007A653B">
        <w:rPr>
          <w:rFonts w:ascii="Arial" w:hAnsi="Arial" w:cs="Arial"/>
          <w:i/>
          <w:sz w:val="20"/>
          <w:lang w:val="tr-TR"/>
        </w:rPr>
        <w:t>çin gerekli süreçler (T0R hazırlama, ihale gibi) de tanımlanmalı.</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Faaliyetler, Eğitim (çalıştaylar dahil), Danışmanlık (nicelik ve nitelik belirtilmeli) ve Mal/Hizmet Alımları olmak üzere üç har</w:t>
      </w:r>
      <w:r w:rsidR="003754B1">
        <w:rPr>
          <w:rFonts w:ascii="Arial" w:hAnsi="Arial" w:cs="Arial"/>
          <w:i/>
          <w:sz w:val="20"/>
          <w:lang w:val="tr-TR"/>
        </w:rPr>
        <w:t xml:space="preserve">cama kalemi altında toplanmalıdır. </w:t>
      </w:r>
      <w:r w:rsidRPr="007A653B">
        <w:rPr>
          <w:rFonts w:ascii="Arial" w:hAnsi="Arial" w:cs="Arial"/>
          <w:i/>
          <w:sz w:val="20"/>
          <w:lang w:val="tr-TR"/>
        </w:rPr>
        <w:t>Bu kalemler aşağıda</w:t>
      </w:r>
      <w:r w:rsidR="003754B1">
        <w:rPr>
          <w:rFonts w:ascii="Arial" w:hAnsi="Arial" w:cs="Arial"/>
          <w:i/>
          <w:sz w:val="20"/>
          <w:lang w:val="tr-TR"/>
        </w:rPr>
        <w:t>ki</w:t>
      </w:r>
      <w:r w:rsidRPr="007A653B">
        <w:rPr>
          <w:rFonts w:ascii="Arial" w:hAnsi="Arial" w:cs="Arial"/>
          <w:i/>
          <w:sz w:val="20"/>
          <w:lang w:val="tr-TR"/>
        </w:rPr>
        <w:t xml:space="preserve"> “maliyet” bölümünde yer almalı.</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Faaliyet öncesinde bir başka kurum veya kuruluşla işbirliği veya ön çalışma yapılacaksa belirtilmeli. Bu kuruluş destek bölümünde yer almalı</w:t>
      </w:r>
      <w:r w:rsidR="003754B1">
        <w:rPr>
          <w:rFonts w:ascii="Arial" w:hAnsi="Arial" w:cs="Arial"/>
          <w:i/>
          <w:sz w:val="20"/>
          <w:lang w:val="tr-TR"/>
        </w:rPr>
        <w:t>dır</w:t>
      </w:r>
      <w:r w:rsidRPr="007A653B">
        <w:rPr>
          <w:rFonts w:ascii="Arial" w:hAnsi="Arial" w:cs="Arial"/>
          <w:i/>
          <w:sz w:val="20"/>
          <w:lang w:val="tr-TR"/>
        </w:rPr>
        <w:t>.</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Faaliyetlerin yerine getirilmesi sadece danışman tarafından veya sadece eğitim alınarak yerine getirilemeyeceği göz önünde bulundurulmalı. Ana sorumlu birimden kimlerin ne tür çalışmalar yapacağı da mutlaka belirtilmeli. Örneğin bir literatür taraması yapılacaksa ve bunun için bir danışman alınmış olsa bile birimde çalışan diğer elemanların sürece en azından bazı kontrol noktalarında katılım gerekliliği göz ardı edilmemeli; varsa bu tür faaliyetlerde tanım içinde yer almalı. Bu tür tanımlar daha sonra kapasite planlaması için de birer girdi olacaktır.</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Her faaliyetin bir maliyet getireceği unutulmamalıdır. Örneğin bir sonuç raporu kamuoyu ile paylaşılacaksa bu “paylaşım” için baskı ve dağıtım faaliyet ve maliyetleri de dikkate alınmalı.</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Faaliyetleri detaylandırırken çalışmaların öngörülen proje süresi (örneğin 1,5 yıl) içinde yapılıp yapılamayacağı göz önüne alınmalıdır. Gereğinden fazla bütçe ayrılmasına neden olabileceği gibi performans değerlendirmesinde de bu durum sorun yaratacaktır. Beşeri ve Fiziki Kaynakların faaliyetleri yerine getirmek için yeterli olup olmadığı dikkate alınmalıdır.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i/>
          <w:sz w:val="20"/>
          <w:lang w:val="tr-TR"/>
        </w:rPr>
        <w:t xml:space="preserve"> Her bir </w:t>
      </w:r>
      <w:r w:rsidR="003754B1">
        <w:rPr>
          <w:rFonts w:ascii="Arial" w:hAnsi="Arial" w:cs="Arial"/>
          <w:i/>
          <w:sz w:val="20"/>
          <w:lang w:val="tr-TR"/>
        </w:rPr>
        <w:t>faaliyet</w:t>
      </w:r>
      <w:r w:rsidRPr="007A653B">
        <w:rPr>
          <w:rFonts w:ascii="Arial" w:hAnsi="Arial" w:cs="Arial"/>
          <w:i/>
          <w:sz w:val="20"/>
          <w:lang w:val="tr-TR"/>
        </w:rPr>
        <w:t xml:space="preserve"> altında yapılacak etkinlikler (</w:t>
      </w:r>
      <w:r w:rsidR="003754B1">
        <w:rPr>
          <w:rFonts w:ascii="Arial" w:hAnsi="Arial" w:cs="Arial"/>
          <w:i/>
          <w:sz w:val="20"/>
          <w:lang w:val="tr-TR"/>
        </w:rPr>
        <w:t>eylemler</w:t>
      </w:r>
      <w:r w:rsidRPr="007A653B">
        <w:rPr>
          <w:rFonts w:ascii="Arial" w:hAnsi="Arial" w:cs="Arial"/>
          <w:i/>
          <w:sz w:val="20"/>
          <w:lang w:val="tr-TR"/>
        </w:rPr>
        <w:t xml:space="preserve">, çalışmalar, satın alımlar, onaylar, eğitimler, geziler, raporlar vs.) detaylı olarak tanımlanır. Etkinliğe Alt Bileşen Faaliyet numarası ile uyumlu bir sayı veya harf verilir ve her bir etkinliğin yanına kim ya da hangi birim tarafından yerine getirileceği parantez içinde yazılır. Bu sorumlu “Bölüm (Destek)” başlığında yer almıyorsa  “Bölüm (Destek)” kısmına ilave edilir. Her bir etkinliğin yanına bir sorumlusu belliyse ismen, belli değilse uzmanlık alanı kişi sayısıyla birlikte (Aile Hekimi 2 kişi, Anketör 10 kişi, Bilgisayar Uzmanı)  yazılır. Yazılan bir etkinliği yerine getirmek için bir girdi gerekiyorsa şablonun “Girdiler” bölümüne girdinin adı, kimden temin edileceği ve ilgili faaliyet numarası yazılır. Benzer şekilde bir faaliyetin sonunda çıktı elde ediliyorsa yine o çıktı “Çıktılar” bölümüne detaylarıyla birlikte işlenir. Faaliyet tanımları sadece faaliyetin numarası ve adı verilerek (A.1.1.3.a. Onay) yazılabileceği gibi “hikayesel” tarzda (A.1.1.3.a. İhale dokümanlarının onayı PYDB’den alınır. Onay aşamasında DB genel prosedürleri izlenir) detaylı olarak da yazılabilir (önerilen). </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Girdiler: </w:t>
      </w:r>
      <w:r w:rsidRPr="007A653B">
        <w:rPr>
          <w:rFonts w:ascii="Arial" w:hAnsi="Arial" w:cs="Arial"/>
          <w:i/>
          <w:sz w:val="20"/>
          <w:lang w:val="tr-TR"/>
        </w:rPr>
        <w:t xml:space="preserve">Faaliyet tanımında yer alan çalışmaların yerine getirilmesi için gerekli olan öncül işleri tanımlar. Bu çalışmalar onay, doküman, belge gibi somut girdiler olarak belirlenip “Girdi Adı” kısmına yazılır. Girdi eğer </w:t>
      </w:r>
      <w:r w:rsidRPr="007A653B">
        <w:rPr>
          <w:rFonts w:ascii="Arial" w:hAnsi="Arial" w:cs="Arial"/>
          <w:i/>
          <w:sz w:val="20"/>
          <w:u w:val="single"/>
          <w:lang w:val="tr-TR"/>
        </w:rPr>
        <w:t>Sonuç Çerçevesinde</w:t>
      </w:r>
      <w:r w:rsidRPr="007A653B">
        <w:rPr>
          <w:rFonts w:ascii="Arial" w:hAnsi="Arial" w:cs="Arial"/>
          <w:i/>
          <w:sz w:val="20"/>
          <w:lang w:val="tr-TR"/>
        </w:rPr>
        <w:t xml:space="preserve"> kapsamında tanımlanmış olan Kilit Performans göstergesiyle ilişkiliyse hangi gösterge ile ilişkili olduğu belirtilir. Örneğin AH kapsamında pilot illerde yapılan vizite sayısıyla ilgili bir anket çalışması iş tanımları kısmında yer alan bir etkinlik için girdi oluşturacaksa “Kilit Performans Göstergesi” sütununda bu ilişki tanımlanır. Girdiyle ilgili kabul ölçütleri (standartlar, şablonlar, tarihler, ortamlar, formatlar, testler, vs) varsa “ Kabul Kriterleri” sütununa yazılır Girdi olarak kullanılacak çalışmanın kimden temin edileceği tanımlanır, hangi etkinlik öncülü olduğu “İlişkili İDA etkinlik No” ile belirlenir.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Çıktılar: </w:t>
      </w:r>
      <w:r w:rsidRPr="007A653B">
        <w:rPr>
          <w:rFonts w:ascii="Arial" w:hAnsi="Arial" w:cs="Arial"/>
          <w:i/>
          <w:sz w:val="20"/>
          <w:lang w:val="tr-TR"/>
        </w:rPr>
        <w:t xml:space="preserve">Faaliyet tanımında yer alan çalışmaların sonucunda ortaya çıkan somut, ölçülebilir ve izlenebilir (SMART) işler tanımlar. Bu çalışmalar onay, doküman, belge gibi somut çıktılar olarak belirlenip “Çıktı Adı” kısmına yazılır. Çıktılar eğer </w:t>
      </w:r>
      <w:r w:rsidRPr="007A653B">
        <w:rPr>
          <w:rFonts w:ascii="Arial" w:hAnsi="Arial" w:cs="Arial"/>
          <w:i/>
          <w:sz w:val="20"/>
          <w:u w:val="single"/>
          <w:lang w:val="tr-TR"/>
        </w:rPr>
        <w:t>Sonuç Çerçevesinde</w:t>
      </w:r>
      <w:r w:rsidRPr="007A653B">
        <w:rPr>
          <w:rFonts w:ascii="Arial" w:hAnsi="Arial" w:cs="Arial"/>
          <w:i/>
          <w:sz w:val="20"/>
          <w:lang w:val="tr-TR"/>
        </w:rPr>
        <w:t xml:space="preserve"> kapsamında tanımlanmış olan Kilit Performans göstergesiyle ilişkiliyse hangi </w:t>
      </w:r>
      <w:r w:rsidRPr="007A653B">
        <w:rPr>
          <w:rFonts w:ascii="Arial" w:hAnsi="Arial" w:cs="Arial"/>
          <w:i/>
          <w:sz w:val="20"/>
          <w:lang w:val="tr-TR"/>
        </w:rPr>
        <w:lastRenderedPageBreak/>
        <w:t>gösterge ile ilişkili olduğu belirtilir. Örneğin AH kapsamında pilot illerde yapılan vizite sayısıyla ilgili bir anket çalışması iş tanımları kısmında yer alan bir etkinlik sonucunda oluşturulmuşsa “Kilit Performans Göstergesi” sütununda bu ilişki tanımlanır. Çıktıyla ilgili kabul ölçütleri (standartlar, şablonlar, tarihler, ortamlar, formatlar, testler, vs) varsa “ Kabul Kriterleri” sütununa yazılır Çıktı olan çalışmanın kime gönderileceği tanımlanır, hangi etkinlik ardılı olduğu “İlişkili İDA etkinlik No” ile belirlenir. Dikkat: Çıktılar bileşenin izleme ve değerlendirme çalışmaları için önemlidir. Bu nedenle mümkün olduğunca SMART ölçütüne göre hazırlanması, özellikle de kilit performans göstergeleriyle ilişkilendirilmesi gerekmektedir.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Planlanan Başlama Tarihi: </w:t>
      </w:r>
      <w:r w:rsidRPr="007A653B">
        <w:rPr>
          <w:rFonts w:ascii="Arial" w:hAnsi="Arial" w:cs="Arial"/>
          <w:i/>
          <w:sz w:val="20"/>
          <w:lang w:val="tr-TR"/>
        </w:rPr>
        <w:t>Alt Bileşenin tümü için Faaliyet İş Programında yer alan başlama tarihidir. Faaliyet programından alınarak yazılır.</w:t>
      </w:r>
      <w:r w:rsidR="003754B1">
        <w:rPr>
          <w:rFonts w:ascii="Arial" w:hAnsi="Arial" w:cs="Arial"/>
          <w:i/>
          <w:sz w:val="20"/>
          <w:lang w:val="tr-TR"/>
        </w:rPr>
        <w:t xml:space="preserve"> Önceki yıllarda başlamış, sonraki yıllarda da devam edecek bir faaliyet ise özellikle belirtilir.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Planlanan bitiş Tarihi: </w:t>
      </w:r>
      <w:r w:rsidRPr="007A653B">
        <w:rPr>
          <w:rFonts w:ascii="Arial" w:hAnsi="Arial" w:cs="Arial"/>
          <w:i/>
          <w:sz w:val="20"/>
          <w:lang w:val="tr-TR"/>
        </w:rPr>
        <w:t>Alt Bileşenin tümü için Faaliyet İş Programında yer alan tamamlanma tarihidir. Faaliyet programından alınarak yazılır.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Gerçekleşme: </w:t>
      </w:r>
      <w:r w:rsidRPr="007A653B">
        <w:rPr>
          <w:rFonts w:ascii="Arial" w:hAnsi="Arial" w:cs="Arial"/>
          <w:i/>
          <w:sz w:val="20"/>
          <w:lang w:val="tr-TR"/>
        </w:rPr>
        <w:t>Alt Bileşenin fiili başlama ve bitiş tarihleri MS Project</w:t>
      </w:r>
      <w:r w:rsidR="003754B1">
        <w:rPr>
          <w:rFonts w:ascii="Arial" w:hAnsi="Arial" w:cs="Arial"/>
          <w:i/>
          <w:sz w:val="20"/>
          <w:lang w:val="tr-TR"/>
        </w:rPr>
        <w:t xml:space="preserve"> ve Share Point</w:t>
      </w:r>
      <w:r w:rsidRPr="007A653B">
        <w:rPr>
          <w:rFonts w:ascii="Arial" w:hAnsi="Arial" w:cs="Arial"/>
          <w:i/>
          <w:sz w:val="20"/>
          <w:lang w:val="tr-TR"/>
        </w:rPr>
        <w:t xml:space="preserve"> </w:t>
      </w:r>
      <w:r w:rsidR="003754B1">
        <w:rPr>
          <w:rFonts w:ascii="Arial" w:hAnsi="Arial" w:cs="Arial"/>
          <w:i/>
          <w:sz w:val="20"/>
          <w:lang w:val="tr-TR"/>
        </w:rPr>
        <w:t xml:space="preserve">yazılımından </w:t>
      </w:r>
      <w:r w:rsidRPr="007A653B">
        <w:rPr>
          <w:rFonts w:ascii="Arial" w:hAnsi="Arial" w:cs="Arial"/>
          <w:i/>
          <w:sz w:val="20"/>
          <w:lang w:val="tr-TR"/>
        </w:rPr>
        <w:t>alınarak yazılır.</w:t>
      </w:r>
    </w:p>
    <w:p w:rsidR="000A1E66" w:rsidRPr="007A653B" w:rsidRDefault="000A1E66" w:rsidP="000A1E66">
      <w:pPr>
        <w:spacing w:before="120" w:after="160" w:line="280" w:lineRule="atLeast"/>
        <w:jc w:val="both"/>
        <w:rPr>
          <w:rFonts w:ascii="Arial" w:hAnsi="Arial" w:cs="Arial"/>
          <w:sz w:val="20"/>
          <w:lang w:val="tr-TR"/>
        </w:rPr>
      </w:pPr>
      <w:r w:rsidRPr="007A653B">
        <w:rPr>
          <w:rFonts w:ascii="Arial" w:hAnsi="Arial" w:cs="Arial"/>
          <w:b/>
          <w:sz w:val="20"/>
          <w:lang w:val="tr-TR"/>
        </w:rPr>
        <w:t xml:space="preserve">Alt Bileşen Maliyet Bilgileri: </w:t>
      </w:r>
      <w:r w:rsidRPr="007A653B">
        <w:rPr>
          <w:rFonts w:ascii="Arial" w:hAnsi="Arial" w:cs="Arial"/>
          <w:i/>
          <w:sz w:val="20"/>
          <w:lang w:val="tr-TR"/>
        </w:rPr>
        <w:t>Alt Bileşen için ayrılmış olan fonla ilgili bütçe bilgileri ve etkinliklerin planlanan başlama – bitiş tarihleri yazılır. Bu bölüm Faaliyet Planından alınan bilgilerle doldurulur.</w:t>
      </w:r>
      <w:r w:rsidRPr="007A653B">
        <w:rPr>
          <w:rFonts w:ascii="Arial" w:hAnsi="Arial" w:cs="Arial"/>
          <w:sz w:val="20"/>
          <w:lang w:val="tr-TR"/>
        </w:rPr>
        <w:t xml:space="preserve"> </w:t>
      </w:r>
    </w:p>
    <w:p w:rsidR="000A1E66" w:rsidRPr="007A653B" w:rsidRDefault="000A1E66" w:rsidP="000A1E66">
      <w:pPr>
        <w:jc w:val="both"/>
        <w:rPr>
          <w:rFonts w:ascii="Arial" w:hAnsi="Arial" w:cs="Arial"/>
          <w:i/>
          <w:sz w:val="20"/>
          <w:lang w:val="tr-TR"/>
        </w:rPr>
      </w:pPr>
      <w:r w:rsidRPr="007A653B">
        <w:rPr>
          <w:rFonts w:ascii="Arial" w:hAnsi="Arial" w:cs="Arial"/>
          <w:b/>
          <w:sz w:val="20"/>
          <w:lang w:val="tr-TR"/>
        </w:rPr>
        <w:t>Sınırlamalar:</w:t>
      </w:r>
      <w:r w:rsidRPr="007A653B">
        <w:rPr>
          <w:rFonts w:ascii="Arial" w:hAnsi="Arial" w:cs="Arial"/>
          <w:sz w:val="20"/>
          <w:lang w:val="tr-TR"/>
        </w:rPr>
        <w:t xml:space="preserve"> </w:t>
      </w:r>
      <w:r w:rsidRPr="007A653B">
        <w:rPr>
          <w:rFonts w:ascii="Arial" w:hAnsi="Arial" w:cs="Arial"/>
          <w:i/>
          <w:sz w:val="20"/>
          <w:lang w:val="tr-TR"/>
        </w:rPr>
        <w:t xml:space="preserve">“Faaliyet Tanımı” bölümünde detaylandırılan etkinlikler için mutlaka uyulması gereken kısıtlar (tarih, bütçe, kaynak, süreç, çalışma vs,) belirtilir ve ilgili faaliyet numarasıyla birlikte yazılır. Bu bölüm MÇM’den alınır. Sınırlamalar kesindir, mutlaka dikkate alınıp değerlendirilmelidir. Sınırlamaların MÇM’de “ön koşul” olarak tanımlanan bazılarının aynı zamanda “Girdi” olarak da değerlendirilmesi gerektiği unutulmamalıdır. Örneğin, çıkartılması öngörülen bir kanun veya yönetmelik mutlaka gerekiyorsa bir sınırlama ve aynı zamanda girdidir. Sınırlamaların risk içerdiği unutulmamalıdır. Bu nedenle risk oluşturabilecek sınırlamalar önem derecesine göre (önem derecesi bileşen amaç ve hedeflerine muhtemel etkilerine göre tanımlanır) </w:t>
      </w:r>
      <w:r w:rsidRPr="007A653B">
        <w:rPr>
          <w:rFonts w:ascii="Arial" w:hAnsi="Arial" w:cs="Arial"/>
          <w:i/>
          <w:color w:val="FF0000"/>
          <w:sz w:val="20"/>
          <w:lang w:val="tr-TR"/>
        </w:rPr>
        <w:t>kırmızı</w:t>
      </w:r>
      <w:r w:rsidRPr="007A653B">
        <w:rPr>
          <w:rFonts w:ascii="Arial" w:hAnsi="Arial" w:cs="Arial"/>
          <w:i/>
          <w:sz w:val="20"/>
          <w:lang w:val="tr-TR"/>
        </w:rPr>
        <w:t xml:space="preserve"> (etkisi çok yüksek), </w:t>
      </w:r>
      <w:r w:rsidRPr="007A653B">
        <w:rPr>
          <w:rFonts w:ascii="Arial" w:hAnsi="Arial" w:cs="Arial"/>
          <w:i/>
          <w:color w:val="0000FF"/>
          <w:sz w:val="20"/>
          <w:lang w:val="tr-TR"/>
        </w:rPr>
        <w:t>mavi</w:t>
      </w:r>
      <w:r w:rsidRPr="007A653B">
        <w:rPr>
          <w:rFonts w:ascii="Arial" w:hAnsi="Arial" w:cs="Arial"/>
          <w:i/>
          <w:sz w:val="20"/>
          <w:lang w:val="tr-TR"/>
        </w:rPr>
        <w:t xml:space="preserve"> (etkisi orta) ve </w:t>
      </w:r>
      <w:r w:rsidRPr="007A653B">
        <w:rPr>
          <w:rFonts w:ascii="Arial" w:hAnsi="Arial" w:cs="Arial"/>
          <w:i/>
          <w:color w:val="339966"/>
          <w:sz w:val="20"/>
          <w:lang w:val="tr-TR"/>
        </w:rPr>
        <w:t>yeşil</w:t>
      </w:r>
      <w:r w:rsidRPr="007A653B">
        <w:rPr>
          <w:rFonts w:ascii="Arial" w:hAnsi="Arial" w:cs="Arial"/>
          <w:i/>
          <w:sz w:val="20"/>
          <w:lang w:val="tr-TR"/>
        </w:rPr>
        <w:t xml:space="preserve"> (etkisi yok) renklerle yazılır.</w:t>
      </w:r>
    </w:p>
    <w:p w:rsidR="000A1E66" w:rsidRPr="007A653B" w:rsidRDefault="000A1E66" w:rsidP="000A1E66">
      <w:pPr>
        <w:jc w:val="both"/>
        <w:rPr>
          <w:rFonts w:ascii="Arial" w:hAnsi="Arial" w:cs="Arial"/>
          <w:i/>
          <w:sz w:val="20"/>
          <w:lang w:val="tr-TR"/>
        </w:rPr>
      </w:pPr>
    </w:p>
    <w:p w:rsidR="000A1E66" w:rsidRPr="007A653B" w:rsidRDefault="000A1E66" w:rsidP="000A1E66">
      <w:pPr>
        <w:jc w:val="both"/>
        <w:rPr>
          <w:rFonts w:ascii="Arial" w:hAnsi="Arial" w:cs="Arial"/>
          <w:i/>
          <w:sz w:val="20"/>
          <w:lang w:val="tr-TR"/>
        </w:rPr>
      </w:pPr>
      <w:r w:rsidRPr="007A653B">
        <w:rPr>
          <w:rFonts w:ascii="Arial" w:hAnsi="Arial" w:cs="Arial"/>
          <w:b/>
          <w:sz w:val="20"/>
          <w:lang w:val="tr-TR"/>
        </w:rPr>
        <w:t>Varsayımlar:</w:t>
      </w:r>
      <w:r w:rsidRPr="007A653B">
        <w:rPr>
          <w:rFonts w:ascii="Arial" w:hAnsi="Arial" w:cs="Arial"/>
          <w:sz w:val="20"/>
          <w:lang w:val="tr-TR"/>
        </w:rPr>
        <w:t xml:space="preserve"> </w:t>
      </w:r>
      <w:r w:rsidRPr="007A653B">
        <w:rPr>
          <w:rFonts w:ascii="Arial" w:hAnsi="Arial" w:cs="Arial"/>
          <w:i/>
          <w:sz w:val="20"/>
          <w:lang w:val="tr-TR"/>
        </w:rPr>
        <w:t xml:space="preserve">“Faaliyet Tanımı” bölümünde detaylandırılan etkinliklerin yerine getirilmesi sürecinde dikkat edilmesi gereken olumlu ya da olumsuz olaylar (tarih, bütçe, kaynak, süreç, çalışma vs,) belirtilir ve ilgili etkinlik numarasıyla birlikte yazılır. MÇM’den alınır. Varsayımlar, kesin değildir ancak hedeflere ulaşmada dikkate alınmalıdır. Varsayımların bazıları dikkate alınması gereken “Girdi” olarak değerlendirilebilir; yön göstericidir, kesinlik yoktur, ancak sınırlamadan çok daha fazla risk içerirler. Örneğin bir etkinliğin gerçekleştirilmesi için A biriminden destek alınacağı  “varsayılıyorsa” bu bölüme yazılabilir ancak desteğin alınamaması durumunda (yanı varsayım geçerli değilse) ne yapılacağı (risk eylem planı) tanımlanmalıdır. Varsayımlar olumlu ya da olumsuz olabilir ve risk içerirlerr. Bu nedenle risk oluşturan varsayımlar önem derecesine göre (önem derecesi bileşen amaç ve hedeflerine muhtemel etkilerine göre tanımlanır) </w:t>
      </w:r>
      <w:r w:rsidRPr="007A653B">
        <w:rPr>
          <w:rFonts w:ascii="Arial" w:hAnsi="Arial" w:cs="Arial"/>
          <w:i/>
          <w:color w:val="FF0000"/>
          <w:sz w:val="20"/>
          <w:lang w:val="tr-TR"/>
        </w:rPr>
        <w:t>kırmızı</w:t>
      </w:r>
      <w:r w:rsidRPr="007A653B">
        <w:rPr>
          <w:rFonts w:ascii="Arial" w:hAnsi="Arial" w:cs="Arial"/>
          <w:i/>
          <w:sz w:val="20"/>
          <w:lang w:val="tr-TR"/>
        </w:rPr>
        <w:t xml:space="preserve"> (etkisi çok yüksek), </w:t>
      </w:r>
      <w:r w:rsidRPr="007A653B">
        <w:rPr>
          <w:rFonts w:ascii="Arial" w:hAnsi="Arial" w:cs="Arial"/>
          <w:i/>
          <w:color w:val="0000FF"/>
          <w:sz w:val="20"/>
          <w:lang w:val="tr-TR"/>
        </w:rPr>
        <w:t>mavi</w:t>
      </w:r>
      <w:r w:rsidRPr="007A653B">
        <w:rPr>
          <w:rFonts w:ascii="Arial" w:hAnsi="Arial" w:cs="Arial"/>
          <w:i/>
          <w:sz w:val="20"/>
          <w:lang w:val="tr-TR"/>
        </w:rPr>
        <w:t xml:space="preserve"> (etkisi orta) ve </w:t>
      </w:r>
      <w:r w:rsidRPr="007A653B">
        <w:rPr>
          <w:rFonts w:ascii="Arial" w:hAnsi="Arial" w:cs="Arial"/>
          <w:i/>
          <w:color w:val="339966"/>
          <w:sz w:val="20"/>
          <w:lang w:val="tr-TR"/>
        </w:rPr>
        <w:t>yeşil</w:t>
      </w:r>
      <w:r w:rsidRPr="007A653B">
        <w:rPr>
          <w:rFonts w:ascii="Arial" w:hAnsi="Arial" w:cs="Arial"/>
          <w:i/>
          <w:sz w:val="20"/>
          <w:lang w:val="tr-TR"/>
        </w:rPr>
        <w:t xml:space="preserve"> (etkisi yok) renklerle yazılır.</w:t>
      </w:r>
    </w:p>
    <w:p w:rsidR="000A1E66" w:rsidRPr="007A653B" w:rsidRDefault="000A1E66" w:rsidP="000A1E66">
      <w:pPr>
        <w:jc w:val="both"/>
        <w:rPr>
          <w:rFonts w:ascii="Arial" w:hAnsi="Arial" w:cs="Arial"/>
          <w:i/>
          <w:sz w:val="20"/>
          <w:lang w:val="tr-TR"/>
        </w:rPr>
      </w:pPr>
    </w:p>
    <w:p w:rsidR="000A1E66" w:rsidRPr="007A653B" w:rsidRDefault="000A1E66" w:rsidP="000A1E66">
      <w:pPr>
        <w:jc w:val="both"/>
        <w:rPr>
          <w:rFonts w:ascii="Arial" w:hAnsi="Arial" w:cs="Arial"/>
          <w:b/>
          <w:sz w:val="20"/>
          <w:lang w:val="tr-TR"/>
        </w:rPr>
      </w:pPr>
      <w:r w:rsidRPr="007A653B">
        <w:rPr>
          <w:rFonts w:ascii="Arial" w:hAnsi="Arial" w:cs="Arial"/>
          <w:b/>
          <w:sz w:val="20"/>
          <w:lang w:val="tr-TR"/>
        </w:rPr>
        <w:t xml:space="preserve">Onaylar: </w:t>
      </w:r>
    </w:p>
    <w:p w:rsidR="000A1E66" w:rsidRPr="007A653B" w:rsidRDefault="000A1E66" w:rsidP="000A1E66">
      <w:pPr>
        <w:jc w:val="both"/>
        <w:rPr>
          <w:rFonts w:ascii="Arial" w:hAnsi="Arial" w:cs="Arial"/>
          <w:b/>
          <w:sz w:val="20"/>
          <w:lang w:val="tr-TR"/>
        </w:rPr>
      </w:pPr>
    </w:p>
    <w:p w:rsidR="000A1E66" w:rsidRDefault="000A1E66" w:rsidP="000A1E66">
      <w:pPr>
        <w:jc w:val="both"/>
        <w:rPr>
          <w:rFonts w:ascii="Arial" w:hAnsi="Arial" w:cs="Arial"/>
          <w:i/>
          <w:sz w:val="20"/>
          <w:lang w:val="tr-TR"/>
        </w:rPr>
      </w:pPr>
      <w:r w:rsidRPr="007A653B">
        <w:rPr>
          <w:rFonts w:ascii="Arial" w:hAnsi="Arial" w:cs="Arial"/>
          <w:i/>
          <w:sz w:val="20"/>
          <w:lang w:val="tr-TR"/>
        </w:rPr>
        <w:t xml:space="preserve">Bu bölümü Faaliyet tanımlarını hazırlayan birimlerin yöneticileri ile PYDB direktörü imzalar. Onaylayan kişi ve birimlerinin adlarıyla onay tarihleri yazılır. Faaliyet Tanımlarında düzeltme veya ilaveler yapıldıkça “Sürüm” numarası verilerek gerekli onaylar alınır. Sürüm değişiklikleri (onaylar) Bileşen kapsamını büyük ölçüde değiştirecek nitelikte ise yapılır. Örneğin planlanan tamamlanma tarihi geciktiyse yeni bir tarih belirlenip İş Tanımının tümü değiştirilmemeli bu düzeltme İş Programı üzerinde yapılmalıdır. Ancak yeni bir iş grubu veya etkinlik ilave edildiği (veya çıkartıldığı) durumlarda zaman, kapsam ve bütçe hedefleri büyük ölçüde etkileniyorsa değişiklik yapılıp yeniden onay süreci çalıştırılır. </w:t>
      </w:r>
    </w:p>
    <w:sectPr w:rsidR="000A1E66" w:rsidSect="00D62162">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EF" w:rsidRDefault="00BB0FEF">
      <w:r>
        <w:separator/>
      </w:r>
    </w:p>
  </w:endnote>
  <w:endnote w:type="continuationSeparator" w:id="0">
    <w:p w:rsidR="00BB0FEF" w:rsidRDefault="00BB0F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EF" w:rsidRDefault="00BB0FEF">
      <w:r>
        <w:separator/>
      </w:r>
    </w:p>
  </w:footnote>
  <w:footnote w:type="continuationSeparator" w:id="0">
    <w:p w:rsidR="00BB0FEF" w:rsidRDefault="00BB0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174"/>
    <w:multiLevelType w:val="hybridMultilevel"/>
    <w:tmpl w:val="36C8F4D2"/>
    <w:lvl w:ilvl="0" w:tplc="4C46ACCC">
      <w:numFmt w:val="bullet"/>
      <w:lvlText w:val="•"/>
      <w:lvlJc w:val="left"/>
      <w:pPr>
        <w:ind w:left="1440" w:hanging="360"/>
      </w:pPr>
      <w:rPr>
        <w:rFonts w:ascii="Arial" w:eastAsia="Times New Roman" w:hAnsi="Arial" w:cs="Aria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AB74F90"/>
    <w:multiLevelType w:val="hybridMultilevel"/>
    <w:tmpl w:val="F896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2052F7"/>
    <w:multiLevelType w:val="hybridMultilevel"/>
    <w:tmpl w:val="11F649F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21654942"/>
    <w:multiLevelType w:val="hybridMultilevel"/>
    <w:tmpl w:val="5D4244C4"/>
    <w:lvl w:ilvl="0" w:tplc="67162922">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D87D32"/>
    <w:multiLevelType w:val="hybridMultilevel"/>
    <w:tmpl w:val="89AC2D24"/>
    <w:lvl w:ilvl="0" w:tplc="67162922">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357A16"/>
    <w:multiLevelType w:val="hybridMultilevel"/>
    <w:tmpl w:val="162ABAD2"/>
    <w:lvl w:ilvl="0" w:tplc="4C46ACCC">
      <w:numFmt w:val="bullet"/>
      <w:lvlText w:val="•"/>
      <w:lvlJc w:val="left"/>
      <w:pPr>
        <w:ind w:left="1080" w:hanging="72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3D5306"/>
    <w:multiLevelType w:val="hybridMultilevel"/>
    <w:tmpl w:val="C884EB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0BB5BBE"/>
    <w:multiLevelType w:val="hybridMultilevel"/>
    <w:tmpl w:val="F7AAF1AC"/>
    <w:lvl w:ilvl="0" w:tplc="F336219C">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EA4975"/>
    <w:multiLevelType w:val="hybridMultilevel"/>
    <w:tmpl w:val="71ECC554"/>
    <w:lvl w:ilvl="0" w:tplc="678037C2">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BA5547"/>
    <w:multiLevelType w:val="hybridMultilevel"/>
    <w:tmpl w:val="4EC67E54"/>
    <w:lvl w:ilvl="0" w:tplc="1E34F30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867C91"/>
    <w:multiLevelType w:val="hybridMultilevel"/>
    <w:tmpl w:val="5276E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C9F2BCD"/>
    <w:multiLevelType w:val="hybridMultilevel"/>
    <w:tmpl w:val="F7AAF1AC"/>
    <w:lvl w:ilvl="0" w:tplc="F336219C">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5"/>
  </w:num>
  <w:num w:numId="6">
    <w:abstractNumId w:val="2"/>
  </w:num>
  <w:num w:numId="7">
    <w:abstractNumId w:val="0"/>
  </w:num>
  <w:num w:numId="8">
    <w:abstractNumId w:val="10"/>
  </w:num>
  <w:num w:numId="9">
    <w:abstractNumId w:val="6"/>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44B06"/>
    <w:rsid w:val="000017AB"/>
    <w:rsid w:val="00011F21"/>
    <w:rsid w:val="00023145"/>
    <w:rsid w:val="000316D3"/>
    <w:rsid w:val="00044DCA"/>
    <w:rsid w:val="000560E7"/>
    <w:rsid w:val="00060A2A"/>
    <w:rsid w:val="00075DDD"/>
    <w:rsid w:val="000804B9"/>
    <w:rsid w:val="00086C27"/>
    <w:rsid w:val="00092D9B"/>
    <w:rsid w:val="000935BC"/>
    <w:rsid w:val="000A1E66"/>
    <w:rsid w:val="000B02B7"/>
    <w:rsid w:val="000E42C4"/>
    <w:rsid w:val="00100E58"/>
    <w:rsid w:val="00153650"/>
    <w:rsid w:val="00155490"/>
    <w:rsid w:val="00157720"/>
    <w:rsid w:val="00164632"/>
    <w:rsid w:val="00165402"/>
    <w:rsid w:val="00181AD3"/>
    <w:rsid w:val="001A3261"/>
    <w:rsid w:val="001B0619"/>
    <w:rsid w:val="001C2CB1"/>
    <w:rsid w:val="001F5B43"/>
    <w:rsid w:val="0022766C"/>
    <w:rsid w:val="00244625"/>
    <w:rsid w:val="00262F1A"/>
    <w:rsid w:val="00264BB6"/>
    <w:rsid w:val="0026676D"/>
    <w:rsid w:val="0027197C"/>
    <w:rsid w:val="00290524"/>
    <w:rsid w:val="003005CE"/>
    <w:rsid w:val="00303FC9"/>
    <w:rsid w:val="003167D9"/>
    <w:rsid w:val="00320024"/>
    <w:rsid w:val="00321015"/>
    <w:rsid w:val="00324981"/>
    <w:rsid w:val="003379D1"/>
    <w:rsid w:val="00353519"/>
    <w:rsid w:val="00367C50"/>
    <w:rsid w:val="003754B1"/>
    <w:rsid w:val="003B1ABE"/>
    <w:rsid w:val="003B3872"/>
    <w:rsid w:val="003C283F"/>
    <w:rsid w:val="003C6495"/>
    <w:rsid w:val="003D491D"/>
    <w:rsid w:val="003D4FDE"/>
    <w:rsid w:val="00412D4B"/>
    <w:rsid w:val="004131BE"/>
    <w:rsid w:val="00425650"/>
    <w:rsid w:val="00441C9C"/>
    <w:rsid w:val="00443E02"/>
    <w:rsid w:val="00453D1E"/>
    <w:rsid w:val="004871E8"/>
    <w:rsid w:val="00495B37"/>
    <w:rsid w:val="004C3180"/>
    <w:rsid w:val="004C7851"/>
    <w:rsid w:val="004D47FA"/>
    <w:rsid w:val="004D73DD"/>
    <w:rsid w:val="004E5E91"/>
    <w:rsid w:val="0051179B"/>
    <w:rsid w:val="005149E2"/>
    <w:rsid w:val="00526DFA"/>
    <w:rsid w:val="005414AF"/>
    <w:rsid w:val="0055183C"/>
    <w:rsid w:val="00555E98"/>
    <w:rsid w:val="00561364"/>
    <w:rsid w:val="005822D3"/>
    <w:rsid w:val="005854C6"/>
    <w:rsid w:val="005B345D"/>
    <w:rsid w:val="005C6033"/>
    <w:rsid w:val="005D4FFF"/>
    <w:rsid w:val="005E2E06"/>
    <w:rsid w:val="005E3ADA"/>
    <w:rsid w:val="005E70DF"/>
    <w:rsid w:val="00614192"/>
    <w:rsid w:val="00617062"/>
    <w:rsid w:val="006230BE"/>
    <w:rsid w:val="00623CD4"/>
    <w:rsid w:val="0062555B"/>
    <w:rsid w:val="006256EC"/>
    <w:rsid w:val="006334A4"/>
    <w:rsid w:val="00641E90"/>
    <w:rsid w:val="00653FCC"/>
    <w:rsid w:val="006541EB"/>
    <w:rsid w:val="006569A3"/>
    <w:rsid w:val="0066116C"/>
    <w:rsid w:val="00662307"/>
    <w:rsid w:val="00667B32"/>
    <w:rsid w:val="006741FD"/>
    <w:rsid w:val="0067731F"/>
    <w:rsid w:val="006A02F0"/>
    <w:rsid w:val="006A0806"/>
    <w:rsid w:val="006C164C"/>
    <w:rsid w:val="006C1EEE"/>
    <w:rsid w:val="006D7D74"/>
    <w:rsid w:val="006E6901"/>
    <w:rsid w:val="006F4E14"/>
    <w:rsid w:val="006F6C16"/>
    <w:rsid w:val="007028D4"/>
    <w:rsid w:val="007067AF"/>
    <w:rsid w:val="007072BC"/>
    <w:rsid w:val="0072251D"/>
    <w:rsid w:val="0072279F"/>
    <w:rsid w:val="00724461"/>
    <w:rsid w:val="007502DA"/>
    <w:rsid w:val="0076450E"/>
    <w:rsid w:val="00774DFD"/>
    <w:rsid w:val="00787A0D"/>
    <w:rsid w:val="007A653B"/>
    <w:rsid w:val="007A7796"/>
    <w:rsid w:val="007D1A2C"/>
    <w:rsid w:val="007E1C44"/>
    <w:rsid w:val="007E6D1B"/>
    <w:rsid w:val="007F39A1"/>
    <w:rsid w:val="0081528C"/>
    <w:rsid w:val="00834C23"/>
    <w:rsid w:val="008508C0"/>
    <w:rsid w:val="0086593B"/>
    <w:rsid w:val="00871D96"/>
    <w:rsid w:val="008A2DA4"/>
    <w:rsid w:val="008A45A9"/>
    <w:rsid w:val="008D2190"/>
    <w:rsid w:val="008E0049"/>
    <w:rsid w:val="008F4562"/>
    <w:rsid w:val="009053DE"/>
    <w:rsid w:val="00920F92"/>
    <w:rsid w:val="00921B6C"/>
    <w:rsid w:val="00931D7B"/>
    <w:rsid w:val="00945521"/>
    <w:rsid w:val="0095017B"/>
    <w:rsid w:val="00954E3C"/>
    <w:rsid w:val="009823D8"/>
    <w:rsid w:val="0099156E"/>
    <w:rsid w:val="00992B43"/>
    <w:rsid w:val="009974C7"/>
    <w:rsid w:val="0099792B"/>
    <w:rsid w:val="009A7724"/>
    <w:rsid w:val="009D7ECB"/>
    <w:rsid w:val="009E619F"/>
    <w:rsid w:val="009E7FAB"/>
    <w:rsid w:val="00A1769D"/>
    <w:rsid w:val="00A33888"/>
    <w:rsid w:val="00A534C5"/>
    <w:rsid w:val="00A6296C"/>
    <w:rsid w:val="00A76941"/>
    <w:rsid w:val="00A84D33"/>
    <w:rsid w:val="00AB62CC"/>
    <w:rsid w:val="00AE1EE3"/>
    <w:rsid w:val="00AE4773"/>
    <w:rsid w:val="00AF17C8"/>
    <w:rsid w:val="00B06EAC"/>
    <w:rsid w:val="00B070BD"/>
    <w:rsid w:val="00B15150"/>
    <w:rsid w:val="00B247AC"/>
    <w:rsid w:val="00B334DA"/>
    <w:rsid w:val="00B36A1B"/>
    <w:rsid w:val="00B604CC"/>
    <w:rsid w:val="00B70B15"/>
    <w:rsid w:val="00B718C6"/>
    <w:rsid w:val="00BA5207"/>
    <w:rsid w:val="00BB0FEF"/>
    <w:rsid w:val="00BB7F1C"/>
    <w:rsid w:val="00BC0254"/>
    <w:rsid w:val="00BC344E"/>
    <w:rsid w:val="00BE04BA"/>
    <w:rsid w:val="00BE5A1A"/>
    <w:rsid w:val="00BF4A1A"/>
    <w:rsid w:val="00BF5A98"/>
    <w:rsid w:val="00C427B8"/>
    <w:rsid w:val="00C44883"/>
    <w:rsid w:val="00C60010"/>
    <w:rsid w:val="00C93BD2"/>
    <w:rsid w:val="00C93C3F"/>
    <w:rsid w:val="00CA4D04"/>
    <w:rsid w:val="00CB492B"/>
    <w:rsid w:val="00CB61EF"/>
    <w:rsid w:val="00CC7E26"/>
    <w:rsid w:val="00CD4283"/>
    <w:rsid w:val="00CE335C"/>
    <w:rsid w:val="00CE6141"/>
    <w:rsid w:val="00D30067"/>
    <w:rsid w:val="00D32880"/>
    <w:rsid w:val="00D34D78"/>
    <w:rsid w:val="00D44B06"/>
    <w:rsid w:val="00D4525C"/>
    <w:rsid w:val="00D62162"/>
    <w:rsid w:val="00D621EC"/>
    <w:rsid w:val="00D62D16"/>
    <w:rsid w:val="00D65E1E"/>
    <w:rsid w:val="00D767B2"/>
    <w:rsid w:val="00DA080A"/>
    <w:rsid w:val="00DA5478"/>
    <w:rsid w:val="00DE7F77"/>
    <w:rsid w:val="00DF6254"/>
    <w:rsid w:val="00E0257C"/>
    <w:rsid w:val="00E04AFE"/>
    <w:rsid w:val="00E04FD3"/>
    <w:rsid w:val="00E067F3"/>
    <w:rsid w:val="00E235EA"/>
    <w:rsid w:val="00E27476"/>
    <w:rsid w:val="00E32699"/>
    <w:rsid w:val="00E33EEB"/>
    <w:rsid w:val="00E419DA"/>
    <w:rsid w:val="00E42E54"/>
    <w:rsid w:val="00E54402"/>
    <w:rsid w:val="00E748AB"/>
    <w:rsid w:val="00E84CE7"/>
    <w:rsid w:val="00E92308"/>
    <w:rsid w:val="00E96975"/>
    <w:rsid w:val="00EA646D"/>
    <w:rsid w:val="00EB6CC6"/>
    <w:rsid w:val="00EC3944"/>
    <w:rsid w:val="00ED6C03"/>
    <w:rsid w:val="00F25BC9"/>
    <w:rsid w:val="00F31021"/>
    <w:rsid w:val="00F340E4"/>
    <w:rsid w:val="00F43AA3"/>
    <w:rsid w:val="00F635FD"/>
    <w:rsid w:val="00F75B60"/>
    <w:rsid w:val="00F91AFE"/>
    <w:rsid w:val="00F941E0"/>
    <w:rsid w:val="00FA31D0"/>
    <w:rsid w:val="00FD63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06"/>
    <w:rPr>
      <w:rFonts w:ascii="Courier New" w:hAnsi="Courier New"/>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44B06"/>
    <w:pPr>
      <w:jc w:val="both"/>
    </w:pPr>
    <w:rPr>
      <w:rFonts w:ascii="CG Times" w:hAnsi="CG Times"/>
    </w:rPr>
  </w:style>
  <w:style w:type="table" w:styleId="TabloKlavuzu">
    <w:name w:val="Table Grid"/>
    <w:basedOn w:val="NormalTablo"/>
    <w:rsid w:val="00D4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76941"/>
    <w:pPr>
      <w:ind w:left="720"/>
      <w:contextualSpacing/>
    </w:pPr>
  </w:style>
  <w:style w:type="paragraph" w:styleId="AklamaMetni">
    <w:name w:val="annotation text"/>
    <w:basedOn w:val="Normal"/>
    <w:link w:val="AklamaMetniChar"/>
    <w:uiPriority w:val="99"/>
    <w:semiHidden/>
    <w:unhideWhenUsed/>
    <w:rsid w:val="00A76941"/>
    <w:rPr>
      <w:sz w:val="20"/>
    </w:rPr>
  </w:style>
  <w:style w:type="character" w:customStyle="1" w:styleId="AklamaMetniChar">
    <w:name w:val="Açıklama Metni Char"/>
    <w:basedOn w:val="VarsaylanParagrafYazTipi"/>
    <w:link w:val="AklamaMetni"/>
    <w:uiPriority w:val="99"/>
    <w:semiHidden/>
    <w:rsid w:val="00A76941"/>
    <w:rPr>
      <w:rFonts w:ascii="Courier New" w:hAnsi="Courier New"/>
      <w:lang w:val="en-US" w:eastAsia="en-US"/>
    </w:rPr>
  </w:style>
  <w:style w:type="character" w:styleId="AklamaBavurusu">
    <w:name w:val="annotation reference"/>
    <w:basedOn w:val="VarsaylanParagrafYazTipi"/>
    <w:uiPriority w:val="99"/>
    <w:semiHidden/>
    <w:unhideWhenUsed/>
    <w:rsid w:val="00D65E1E"/>
    <w:rPr>
      <w:sz w:val="16"/>
      <w:szCs w:val="16"/>
    </w:rPr>
  </w:style>
  <w:style w:type="paragraph" w:styleId="AklamaKonusu">
    <w:name w:val="annotation subject"/>
    <w:basedOn w:val="AklamaMetni"/>
    <w:next w:val="AklamaMetni"/>
    <w:link w:val="AklamaKonusuChar"/>
    <w:uiPriority w:val="99"/>
    <w:semiHidden/>
    <w:unhideWhenUsed/>
    <w:rsid w:val="00D65E1E"/>
    <w:rPr>
      <w:b/>
      <w:bCs/>
    </w:rPr>
  </w:style>
  <w:style w:type="character" w:customStyle="1" w:styleId="AklamaKonusuChar">
    <w:name w:val="Açıklama Konusu Char"/>
    <w:basedOn w:val="AklamaMetniChar"/>
    <w:link w:val="AklamaKonusu"/>
    <w:uiPriority w:val="99"/>
    <w:semiHidden/>
    <w:rsid w:val="00D65E1E"/>
    <w:rPr>
      <w:b/>
      <w:bCs/>
    </w:rPr>
  </w:style>
  <w:style w:type="paragraph" w:styleId="BalonMetni">
    <w:name w:val="Balloon Text"/>
    <w:basedOn w:val="Normal"/>
    <w:link w:val="BalonMetniChar"/>
    <w:uiPriority w:val="99"/>
    <w:semiHidden/>
    <w:unhideWhenUsed/>
    <w:rsid w:val="00D65E1E"/>
    <w:rPr>
      <w:rFonts w:ascii="Tahoma" w:hAnsi="Tahoma" w:cs="Tahoma"/>
      <w:sz w:val="16"/>
      <w:szCs w:val="16"/>
    </w:rPr>
  </w:style>
  <w:style w:type="character" w:customStyle="1" w:styleId="BalonMetniChar">
    <w:name w:val="Balon Metni Char"/>
    <w:basedOn w:val="VarsaylanParagrafYazTipi"/>
    <w:link w:val="BalonMetni"/>
    <w:uiPriority w:val="99"/>
    <w:semiHidden/>
    <w:rsid w:val="00D65E1E"/>
    <w:rPr>
      <w:rFonts w:ascii="Tahoma" w:hAnsi="Tahoma" w:cs="Tahoma"/>
      <w:sz w:val="16"/>
      <w:szCs w:val="16"/>
      <w:lang w:val="en-US" w:eastAsia="en-US"/>
    </w:rPr>
  </w:style>
  <w:style w:type="paragraph" w:styleId="stbilgi">
    <w:name w:val="header"/>
    <w:basedOn w:val="Normal"/>
    <w:link w:val="stbilgiChar"/>
    <w:uiPriority w:val="99"/>
    <w:rsid w:val="009A7724"/>
    <w:pPr>
      <w:widowControl w:val="0"/>
      <w:tabs>
        <w:tab w:val="center" w:pos="4320"/>
        <w:tab w:val="right" w:pos="8640"/>
      </w:tabs>
      <w:autoSpaceDE w:val="0"/>
      <w:autoSpaceDN w:val="0"/>
      <w:adjustRightInd w:val="0"/>
    </w:pPr>
    <w:rPr>
      <w:rFonts w:ascii="Courier" w:hAnsi="Courier" w:cs="Courier"/>
      <w:sz w:val="20"/>
    </w:rPr>
  </w:style>
  <w:style w:type="character" w:customStyle="1" w:styleId="stbilgiChar">
    <w:name w:val="Üstbilgi Char"/>
    <w:basedOn w:val="VarsaylanParagrafYazTipi"/>
    <w:link w:val="stbilgi"/>
    <w:uiPriority w:val="99"/>
    <w:rsid w:val="009A7724"/>
    <w:rPr>
      <w:rFonts w:ascii="Courier" w:hAnsi="Courier" w:cs="Courier"/>
      <w:lang w:val="en-US" w:eastAsia="en-US"/>
    </w:rPr>
  </w:style>
  <w:style w:type="character" w:styleId="YerTutucuMetni">
    <w:name w:val="Placeholder Text"/>
    <w:basedOn w:val="VarsaylanParagrafYazTipi"/>
    <w:uiPriority w:val="99"/>
    <w:semiHidden/>
    <w:rsid w:val="007F39A1"/>
    <w:rPr>
      <w:color w:val="808080"/>
    </w:rPr>
  </w:style>
</w:styles>
</file>

<file path=word/webSettings.xml><?xml version="1.0" encoding="utf-8"?>
<w:webSettings xmlns:r="http://schemas.openxmlformats.org/officeDocument/2006/relationships" xmlns:w="http://schemas.openxmlformats.org/wordprocessingml/2006/main">
  <w:divs>
    <w:div w:id="29502173">
      <w:bodyDiv w:val="1"/>
      <w:marLeft w:val="0"/>
      <w:marRight w:val="0"/>
      <w:marTop w:val="0"/>
      <w:marBottom w:val="0"/>
      <w:divBdr>
        <w:top w:val="none" w:sz="0" w:space="0" w:color="auto"/>
        <w:left w:val="none" w:sz="0" w:space="0" w:color="auto"/>
        <w:bottom w:val="none" w:sz="0" w:space="0" w:color="auto"/>
        <w:right w:val="none" w:sz="0" w:space="0" w:color="auto"/>
      </w:divBdr>
    </w:div>
    <w:div w:id="167912082">
      <w:bodyDiv w:val="1"/>
      <w:marLeft w:val="0"/>
      <w:marRight w:val="0"/>
      <w:marTop w:val="0"/>
      <w:marBottom w:val="0"/>
      <w:divBdr>
        <w:top w:val="none" w:sz="0" w:space="0" w:color="auto"/>
        <w:left w:val="none" w:sz="0" w:space="0" w:color="auto"/>
        <w:bottom w:val="none" w:sz="0" w:space="0" w:color="auto"/>
        <w:right w:val="none" w:sz="0" w:space="0" w:color="auto"/>
      </w:divBdr>
    </w:div>
    <w:div w:id="290795386">
      <w:bodyDiv w:val="1"/>
      <w:marLeft w:val="0"/>
      <w:marRight w:val="0"/>
      <w:marTop w:val="0"/>
      <w:marBottom w:val="0"/>
      <w:divBdr>
        <w:top w:val="none" w:sz="0" w:space="0" w:color="auto"/>
        <w:left w:val="none" w:sz="0" w:space="0" w:color="auto"/>
        <w:bottom w:val="none" w:sz="0" w:space="0" w:color="auto"/>
        <w:right w:val="none" w:sz="0" w:space="0" w:color="auto"/>
      </w:divBdr>
    </w:div>
    <w:div w:id="501555907">
      <w:bodyDiv w:val="1"/>
      <w:marLeft w:val="0"/>
      <w:marRight w:val="0"/>
      <w:marTop w:val="0"/>
      <w:marBottom w:val="0"/>
      <w:divBdr>
        <w:top w:val="none" w:sz="0" w:space="0" w:color="auto"/>
        <w:left w:val="none" w:sz="0" w:space="0" w:color="auto"/>
        <w:bottom w:val="none" w:sz="0" w:space="0" w:color="auto"/>
        <w:right w:val="none" w:sz="0" w:space="0" w:color="auto"/>
      </w:divBdr>
    </w:div>
    <w:div w:id="792289966">
      <w:bodyDiv w:val="1"/>
      <w:marLeft w:val="0"/>
      <w:marRight w:val="0"/>
      <w:marTop w:val="0"/>
      <w:marBottom w:val="0"/>
      <w:divBdr>
        <w:top w:val="none" w:sz="0" w:space="0" w:color="auto"/>
        <w:left w:val="none" w:sz="0" w:space="0" w:color="auto"/>
        <w:bottom w:val="none" w:sz="0" w:space="0" w:color="auto"/>
        <w:right w:val="none" w:sz="0" w:space="0" w:color="auto"/>
      </w:divBdr>
    </w:div>
    <w:div w:id="873887389">
      <w:bodyDiv w:val="1"/>
      <w:marLeft w:val="0"/>
      <w:marRight w:val="0"/>
      <w:marTop w:val="0"/>
      <w:marBottom w:val="0"/>
      <w:divBdr>
        <w:top w:val="none" w:sz="0" w:space="0" w:color="auto"/>
        <w:left w:val="none" w:sz="0" w:space="0" w:color="auto"/>
        <w:bottom w:val="none" w:sz="0" w:space="0" w:color="auto"/>
        <w:right w:val="none" w:sz="0" w:space="0" w:color="auto"/>
      </w:divBdr>
    </w:div>
    <w:div w:id="916204782">
      <w:bodyDiv w:val="1"/>
      <w:marLeft w:val="0"/>
      <w:marRight w:val="0"/>
      <w:marTop w:val="0"/>
      <w:marBottom w:val="0"/>
      <w:divBdr>
        <w:top w:val="none" w:sz="0" w:space="0" w:color="auto"/>
        <w:left w:val="none" w:sz="0" w:space="0" w:color="auto"/>
        <w:bottom w:val="none" w:sz="0" w:space="0" w:color="auto"/>
        <w:right w:val="none" w:sz="0" w:space="0" w:color="auto"/>
      </w:divBdr>
    </w:div>
    <w:div w:id="1091851651">
      <w:bodyDiv w:val="1"/>
      <w:marLeft w:val="0"/>
      <w:marRight w:val="0"/>
      <w:marTop w:val="0"/>
      <w:marBottom w:val="0"/>
      <w:divBdr>
        <w:top w:val="none" w:sz="0" w:space="0" w:color="auto"/>
        <w:left w:val="none" w:sz="0" w:space="0" w:color="auto"/>
        <w:bottom w:val="none" w:sz="0" w:space="0" w:color="auto"/>
        <w:right w:val="none" w:sz="0" w:space="0" w:color="auto"/>
      </w:divBdr>
    </w:div>
    <w:div w:id="1141580517">
      <w:bodyDiv w:val="1"/>
      <w:marLeft w:val="0"/>
      <w:marRight w:val="0"/>
      <w:marTop w:val="0"/>
      <w:marBottom w:val="0"/>
      <w:divBdr>
        <w:top w:val="none" w:sz="0" w:space="0" w:color="auto"/>
        <w:left w:val="none" w:sz="0" w:space="0" w:color="auto"/>
        <w:bottom w:val="none" w:sz="0" w:space="0" w:color="auto"/>
        <w:right w:val="none" w:sz="0" w:space="0" w:color="auto"/>
      </w:divBdr>
    </w:div>
    <w:div w:id="1320504753">
      <w:bodyDiv w:val="1"/>
      <w:marLeft w:val="0"/>
      <w:marRight w:val="0"/>
      <w:marTop w:val="0"/>
      <w:marBottom w:val="0"/>
      <w:divBdr>
        <w:top w:val="none" w:sz="0" w:space="0" w:color="auto"/>
        <w:left w:val="none" w:sz="0" w:space="0" w:color="auto"/>
        <w:bottom w:val="none" w:sz="0" w:space="0" w:color="auto"/>
        <w:right w:val="none" w:sz="0" w:space="0" w:color="auto"/>
      </w:divBdr>
    </w:div>
    <w:div w:id="1624968380">
      <w:bodyDiv w:val="1"/>
      <w:marLeft w:val="0"/>
      <w:marRight w:val="0"/>
      <w:marTop w:val="0"/>
      <w:marBottom w:val="0"/>
      <w:divBdr>
        <w:top w:val="none" w:sz="0" w:space="0" w:color="auto"/>
        <w:left w:val="none" w:sz="0" w:space="0" w:color="auto"/>
        <w:bottom w:val="none" w:sz="0" w:space="0" w:color="auto"/>
        <w:right w:val="none" w:sz="0" w:space="0" w:color="auto"/>
      </w:divBdr>
    </w:div>
    <w:div w:id="1748989154">
      <w:bodyDiv w:val="1"/>
      <w:marLeft w:val="0"/>
      <w:marRight w:val="0"/>
      <w:marTop w:val="0"/>
      <w:marBottom w:val="0"/>
      <w:divBdr>
        <w:top w:val="none" w:sz="0" w:space="0" w:color="auto"/>
        <w:left w:val="none" w:sz="0" w:space="0" w:color="auto"/>
        <w:bottom w:val="none" w:sz="0" w:space="0" w:color="auto"/>
        <w:right w:val="none" w:sz="0" w:space="0" w:color="auto"/>
      </w:divBdr>
    </w:div>
    <w:div w:id="1751459935">
      <w:bodyDiv w:val="1"/>
      <w:marLeft w:val="0"/>
      <w:marRight w:val="0"/>
      <w:marTop w:val="0"/>
      <w:marBottom w:val="0"/>
      <w:divBdr>
        <w:top w:val="none" w:sz="0" w:space="0" w:color="auto"/>
        <w:left w:val="none" w:sz="0" w:space="0" w:color="auto"/>
        <w:bottom w:val="none" w:sz="0" w:space="0" w:color="auto"/>
        <w:right w:val="none" w:sz="0" w:space="0" w:color="auto"/>
      </w:divBdr>
    </w:div>
    <w:div w:id="1793669343">
      <w:bodyDiv w:val="1"/>
      <w:marLeft w:val="0"/>
      <w:marRight w:val="0"/>
      <w:marTop w:val="0"/>
      <w:marBottom w:val="0"/>
      <w:divBdr>
        <w:top w:val="none" w:sz="0" w:space="0" w:color="auto"/>
        <w:left w:val="none" w:sz="0" w:space="0" w:color="auto"/>
        <w:bottom w:val="none" w:sz="0" w:space="0" w:color="auto"/>
        <w:right w:val="none" w:sz="0" w:space="0" w:color="auto"/>
      </w:divBdr>
    </w:div>
    <w:div w:id="1957446566">
      <w:bodyDiv w:val="1"/>
      <w:marLeft w:val="0"/>
      <w:marRight w:val="0"/>
      <w:marTop w:val="0"/>
      <w:marBottom w:val="0"/>
      <w:divBdr>
        <w:top w:val="none" w:sz="0" w:space="0" w:color="auto"/>
        <w:left w:val="none" w:sz="0" w:space="0" w:color="auto"/>
        <w:bottom w:val="none" w:sz="0" w:space="0" w:color="auto"/>
        <w:right w:val="none" w:sz="0" w:space="0" w:color="auto"/>
      </w:divBdr>
    </w:div>
    <w:div w:id="1992753591">
      <w:bodyDiv w:val="1"/>
      <w:marLeft w:val="0"/>
      <w:marRight w:val="0"/>
      <w:marTop w:val="0"/>
      <w:marBottom w:val="0"/>
      <w:divBdr>
        <w:top w:val="none" w:sz="0" w:space="0" w:color="auto"/>
        <w:left w:val="none" w:sz="0" w:space="0" w:color="auto"/>
        <w:bottom w:val="none" w:sz="0" w:space="0" w:color="auto"/>
        <w:right w:val="none" w:sz="0" w:space="0" w:color="auto"/>
      </w:divBdr>
    </w:div>
    <w:div w:id="21217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9523-8917-4232-9DD0-D3269924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3950</Words>
  <Characters>22520</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Bileşen İş Tanımı Şablonu (Uygulayıcı Birimler tarafından hazırlanacaktır)</vt:lpstr>
    </vt:vector>
  </TitlesOfParts>
  <Company>AND Proje</Company>
  <LinksUpToDate>false</LinksUpToDate>
  <CharactersWithSpaces>26418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Bileşen İş Tanımı Şablonu (Uygulayıcı Birimler tarafından hazırlanacaktır)</dc:title>
  <dc:creator>Murat Dengiz</dc:creator>
  <cp:lastModifiedBy>nermin.ciftlikli</cp:lastModifiedBy>
  <cp:revision>2</cp:revision>
  <dcterms:created xsi:type="dcterms:W3CDTF">2013-06-06T10:15:00Z</dcterms:created>
  <dcterms:modified xsi:type="dcterms:W3CDTF">2013-06-06T10:15:00Z</dcterms:modified>
</cp:coreProperties>
</file>