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24C4D" w:rsidRDefault="002C236D">
          <w:pPr>
            <w:rPr>
              <w:rFonts w:ascii="Times New Roman" w:hAnsi="Times New Roman" w:cs="Times New Roman"/>
            </w:rPr>
          </w:pPr>
          <w:r w:rsidRPr="002E3605">
            <w:rPr>
              <w:rFonts w:ascii="Times New Roman" w:hAnsi="Times New Roman" w:cs="Times New Roman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181E05" wp14:editId="79448832">
                    <wp:simplePos x="0" y="0"/>
                    <wp:positionH relativeFrom="margin">
                      <wp:posOffset>5383530</wp:posOffset>
                    </wp:positionH>
                    <wp:positionV relativeFrom="page">
                      <wp:posOffset>222885</wp:posOffset>
                    </wp:positionV>
                    <wp:extent cx="590400" cy="980412"/>
                    <wp:effectExtent l="0" t="0" r="635" b="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0400" cy="9804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84F40" w:rsidRDefault="00E84F40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35181E05" id="Dikdörtgen 132" o:spid="_x0000_s1026" style="position:absolute;margin-left:423.9pt;margin-top:17.55pt;width:46.5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84F40" w:rsidRDefault="00E84F40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DC2C84" w:rsidRPr="002E3605">
            <w:rPr>
              <w:rFonts w:ascii="Times New Roman" w:hAnsi="Times New Roman" w:cs="Times New Roman"/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E59C37C" wp14:editId="24AD336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1359535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4F40" w:rsidRDefault="0072597B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4F40" w:rsidRPr="002E3605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Halk Sağlığı Hizmetleri Performans Gösterge Kartları</w:t>
                                    </w:r>
                                  </w:sdtContent>
                                </w:sdt>
                              </w:p>
                              <w:p w:rsidR="00E84F40" w:rsidRDefault="00E84F40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84F40" w:rsidRDefault="00E84F40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shapetype w14:anchorId="0E59C37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" filled="f" stroked="f" strokeweight=".5pt">
                    <v:textbox style="mso-fit-shape-to-text:t" inset="0,0,0,0">
                      <w:txbxContent>
                        <w:p w:rsidR="00E84F40" w:rsidRDefault="00E84F40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E3605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Halk Sağlığı Hizmetleri Performans Gösterge Kartları</w:t>
                              </w:r>
                            </w:sdtContent>
                          </w:sdt>
                        </w:p>
                        <w:p w:rsidR="00E84F40" w:rsidRDefault="00E84F40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E84F40" w:rsidRDefault="00E84F40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:rsidR="00D24C4D" w:rsidRPr="00D24C4D" w:rsidRDefault="00D24C4D" w:rsidP="00D24C4D">
      <w:pPr>
        <w:rPr>
          <w:rFonts w:ascii="Times New Roman" w:hAnsi="Times New Roman" w:cs="Times New Roman"/>
        </w:rPr>
      </w:pPr>
    </w:p>
    <w:p w:rsidR="00D24C4D" w:rsidRPr="00D24C4D" w:rsidRDefault="00D24C4D" w:rsidP="00D24C4D">
      <w:pPr>
        <w:rPr>
          <w:rFonts w:ascii="Times New Roman" w:hAnsi="Times New Roman" w:cs="Times New Roman"/>
        </w:rPr>
      </w:pPr>
    </w:p>
    <w:p w:rsidR="00D24C4D" w:rsidRPr="00D24C4D" w:rsidRDefault="00D24C4D" w:rsidP="00D24C4D">
      <w:pPr>
        <w:rPr>
          <w:rFonts w:ascii="Times New Roman" w:hAnsi="Times New Roman" w:cs="Times New Roman"/>
        </w:rPr>
      </w:pPr>
    </w:p>
    <w:p w:rsidR="00DC2C84" w:rsidRPr="00D24C4D" w:rsidRDefault="00DC2C84" w:rsidP="00D24C4D">
      <w:pPr>
        <w:tabs>
          <w:tab w:val="left" w:pos="1695"/>
        </w:tabs>
        <w:rPr>
          <w:rFonts w:ascii="Times New Roman" w:hAnsi="Times New Roman" w:cs="Times New Roman"/>
        </w:rPr>
        <w:sectPr w:rsidR="00DC2C84" w:rsidRPr="00D24C4D" w:rsidSect="00DC2C84"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646D06" w:rsidRPr="002E3605" w:rsidTr="002E3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D36CC3D" wp14:editId="3A4643CF">
                  <wp:extent cx="704850" cy="777240"/>
                  <wp:effectExtent l="0" t="0" r="0" b="3810"/>
                  <wp:docPr id="7" name="Resim 7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646D06" w:rsidRPr="002E3605" w:rsidRDefault="00646D06" w:rsidP="00646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Aile Hekimine Başvurmayan Nüfus Oranı</w:t>
            </w:r>
          </w:p>
        </w:tc>
      </w:tr>
      <w:tr w:rsidR="00646D06" w:rsidRPr="002E3605" w:rsidTr="002E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646D06" w:rsidRPr="002E3605" w:rsidRDefault="002E3605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46D06" w:rsidRPr="002E3605" w:rsidRDefault="00646D06" w:rsidP="00646D0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D06" w:rsidRPr="002E3605" w:rsidTr="0064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Aile Hekimliği Uygulamalarının Etkin Yürütülmesini Sağlamak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D06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TT.HSH.1.1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Aile Hekimine Başvurmayan Nüfus Oranı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Aile hekimine başvurmayan nüfusun azaltılması ve dolayısıyla sağlık kayd</w:t>
            </w:r>
            <w:r w:rsidR="005C5363" w:rsidRPr="002E3605">
              <w:rPr>
                <w:rFonts w:ascii="Times New Roman" w:hAnsi="Times New Roman" w:cs="Times New Roman"/>
                <w:sz w:val="24"/>
                <w:szCs w:val="24"/>
              </w:rPr>
              <w:t>ı olmayan kişilerin azaltılmasını sağlamak.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A: Aile </w:t>
            </w:r>
            <w:r w:rsidR="00723669" w:rsidRPr="002E3605">
              <w:rPr>
                <w:rFonts w:ascii="Times New Roman" w:hAnsi="Times New Roman" w:cs="Times New Roman"/>
                <w:sz w:val="24"/>
                <w:szCs w:val="24"/>
              </w:rPr>
              <w:t>Hekimine Başvurmayan Kişi Sayısı</w:t>
            </w:r>
          </w:p>
          <w:p w:rsidR="00646D06" w:rsidRPr="00E97CBE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23669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21B1">
              <w:rPr>
                <w:rFonts w:ascii="Times New Roman" w:hAnsi="Times New Roman" w:cs="Times New Roman"/>
                <w:sz w:val="24"/>
                <w:szCs w:val="24"/>
              </w:rPr>
              <w:t xml:space="preserve">Aile Hekimliği Sistemine </w:t>
            </w:r>
            <w:r w:rsidR="00723669">
              <w:rPr>
                <w:rFonts w:ascii="Times New Roman" w:hAnsi="Times New Roman" w:cs="Times New Roman"/>
                <w:sz w:val="24"/>
                <w:szCs w:val="24"/>
              </w:rPr>
              <w:t>Kayıtlı Toplam Nüfus</w:t>
            </w:r>
          </w:p>
          <w:p w:rsidR="00646D06" w:rsidRPr="002E3605" w:rsidRDefault="009A35A5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Aile Hekimine Başvurmayan Nüfus Oranı</w:t>
            </w:r>
          </w:p>
          <w:p w:rsidR="00646D06" w:rsidRPr="002E3605" w:rsidRDefault="00B348DA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 Türkiye O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>rtalaması</w:t>
            </w:r>
            <w:bookmarkEnd w:id="0"/>
          </w:p>
          <w:p w:rsidR="00201C3C" w:rsidRPr="002E3605" w:rsidRDefault="00201C3C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HD: </w:t>
            </w:r>
            <w:r w:rsidR="0099344F" w:rsidRPr="002E3605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Hedef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Değer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  <w:r w:rsidR="009A35A5" w:rsidRPr="002E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9A35A5" w:rsidRPr="002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646D06" w:rsidRPr="002E3605" w:rsidRDefault="00201C3C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≤ HD ve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≤ TO ise GP =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6D06" w:rsidRPr="002E3605" w:rsidRDefault="00201C3C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&gt; HD ve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≤ TO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ise GP = 3</w:t>
            </w:r>
          </w:p>
          <w:p w:rsidR="00646D06" w:rsidRPr="002E3605" w:rsidRDefault="00201C3C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A5" w:rsidRPr="002E360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HD ve </w:t>
            </w:r>
            <w:r w:rsidR="009A35A5"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TO ise GP = </w:t>
            </w:r>
            <w:r w:rsidR="00860E29"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6D06" w:rsidRPr="002E3605" w:rsidRDefault="009A35A5" w:rsidP="009A35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&gt; HD ve C &gt; TO ise GP= 0 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3D21B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Aile Hekimine Başvurmayan Nüfus</w:t>
            </w:r>
            <w:r w:rsidR="009A35A5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Oranının </w:t>
            </w:r>
            <w:r w:rsidR="00E267B5" w:rsidRPr="002E3605">
              <w:rPr>
                <w:rFonts w:ascii="Times New Roman" w:hAnsi="Times New Roman" w:cs="Times New Roman"/>
                <w:sz w:val="24"/>
                <w:szCs w:val="24"/>
              </w:rPr>
              <w:t>Türkiye ortalaması ve ile özel hedef değer</w:t>
            </w:r>
            <w:r w:rsidR="0074604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E267B5" w:rsidRPr="002E3605">
              <w:rPr>
                <w:rFonts w:ascii="Times New Roman" w:hAnsi="Times New Roman" w:cs="Times New Roman"/>
                <w:sz w:val="24"/>
                <w:szCs w:val="24"/>
              </w:rPr>
              <w:t>altında olmasını sağlamak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D06" w:rsidRPr="002E3605" w:rsidRDefault="007F0FF1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D06" w:rsidRPr="002E3605" w:rsidRDefault="0072597B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CBE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Aile Hekimliği Daire Başkanlığı</w:t>
            </w:r>
          </w:p>
        </w:tc>
      </w:tr>
      <w:tr w:rsidR="007721E2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3D21B1" w:rsidRDefault="00E03D44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721E2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3D21B1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25528" w:rsidRPr="00E97CBE" w:rsidRDefault="002E3605" w:rsidP="00BE350A">
      <w:pPr>
        <w:tabs>
          <w:tab w:val="left" w:pos="1701"/>
        </w:tabs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646D06" w:rsidRPr="002E3605" w:rsidTr="002E3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4A43B95" wp14:editId="1B8EA5BD">
                  <wp:extent cx="704850" cy="777240"/>
                  <wp:effectExtent l="0" t="0" r="0" b="3810"/>
                  <wp:docPr id="6" name="Resim 6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646D06" w:rsidRPr="002E3605" w:rsidRDefault="00646D06" w:rsidP="00646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Birinci Basamak Müracaat Oranı</w:t>
            </w:r>
          </w:p>
        </w:tc>
      </w:tr>
      <w:tr w:rsidR="00646D06" w:rsidRPr="002E3605" w:rsidTr="002E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646D06" w:rsidRPr="002E3605" w:rsidRDefault="002E3605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46D06" w:rsidRPr="002E3605" w:rsidRDefault="00646D06" w:rsidP="00646D0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D06" w:rsidRPr="002E3605" w:rsidTr="0064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Aile Hekimliği Uygulamalarının Etkin Yürütülmesini Sağlamak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D06" w:rsidRPr="002E3605" w:rsidRDefault="00D23D7A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TT.HSH.1.2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Birinci Basamak Müracaat</w:t>
            </w: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Oranı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3D21B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Kişilerin </w:t>
            </w:r>
            <w:r w:rsidR="001B67CF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birinci basamak sağlık kuruluşlarına </w:t>
            </w: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>müracaat sayılarını artırarak koruyucu sağlık hizmetlerine ulaşımını sağlamak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A: Birinci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Basamak Toplam Başvuru Sayısı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Sağlık Kuruluşlarına Başvuru Sayısı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0FF1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Birinci Basamak Müracaat Oranı</w:t>
            </w:r>
          </w:p>
          <w:p w:rsidR="007F0FF1" w:rsidRPr="002E3605" w:rsidRDefault="007F0FF1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HD: </w:t>
            </w:r>
            <w:r w:rsidR="003D21B1" w:rsidRPr="003D21B1">
              <w:rPr>
                <w:rFonts w:ascii="Times New Roman" w:hAnsi="Times New Roman" w:cs="Times New Roman"/>
                <w:sz w:val="24"/>
                <w:szCs w:val="24"/>
              </w:rPr>
              <w:t>İle Ö</w:t>
            </w:r>
            <w:r w:rsidR="001B67CF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zel </w:t>
            </w: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>Hedef Değer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7F0FF1" w:rsidRPr="002E3605" w:rsidRDefault="00646D06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=</w:t>
            </w:r>
            <w:r w:rsidR="00DD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7F0FF1" w:rsidRPr="002E3605" w:rsidRDefault="007F0FF1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HD </w:t>
            </w:r>
            <w:r w:rsidR="0054343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GP=2</w:t>
            </w:r>
          </w:p>
          <w:p w:rsidR="00646D06" w:rsidRPr="002E3605" w:rsidRDefault="007F0FF1" w:rsidP="0054343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C&lt; HD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>ise GP=0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F0FF1" w:rsidRPr="002E3605" w:rsidRDefault="00646D06" w:rsidP="009A35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Birinci Basamak başvuru </w:t>
            </w:r>
            <w:r w:rsidR="007F0FF1" w:rsidRPr="002E3605">
              <w:rPr>
                <w:rFonts w:ascii="Times New Roman" w:hAnsi="Times New Roman" w:cs="Times New Roman"/>
                <w:sz w:val="24"/>
                <w:szCs w:val="24"/>
              </w:rPr>
              <w:t>oranının</w:t>
            </w:r>
            <w:r w:rsidR="00746040" w:rsidRPr="002E3605">
              <w:rPr>
                <w:rFonts w:ascii="Times New Roman" w:hAnsi="Times New Roman" w:cs="Times New Roman"/>
                <w:sz w:val="24"/>
                <w:szCs w:val="24"/>
              </w:rPr>
              <w:t>, İ</w:t>
            </w:r>
            <w:r w:rsidR="007F0FF1" w:rsidRPr="002E360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7F0FF1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7CF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="007F0FF1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hedef değer ve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üzerinde olmasını sağlamak</w:t>
            </w:r>
            <w:r w:rsidR="007F0FF1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D06" w:rsidRPr="002E3605" w:rsidRDefault="007F0FF1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36381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</w:t>
            </w:r>
          </w:p>
          <w:p w:rsidR="00646D06" w:rsidRPr="00CC7015" w:rsidRDefault="00646D06" w:rsidP="0036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dönemde 1.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Basamak </w:t>
            </w:r>
            <w:r w:rsidR="000464E0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başvuru sayısı: </w:t>
            </w:r>
            <w:r w:rsidR="001B67CF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ASM, AHB, TSM,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AÇSAP, KETEM, VSD vb. 1. Basamakta sağlık hizmeti veren bağlı kuruluşlar</w:t>
            </w:r>
            <w:r w:rsidR="000464E0" w:rsidRPr="00CC7015">
              <w:rPr>
                <w:rFonts w:ascii="Times New Roman" w:hAnsi="Times New Roman" w:cs="Times New Roman"/>
                <w:sz w:val="24"/>
                <w:szCs w:val="24"/>
              </w:rPr>
              <w:t>a yapılan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E0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başvuruların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tümüdür.</w:t>
            </w:r>
          </w:p>
          <w:p w:rsidR="00646D06" w:rsidRPr="002E3605" w:rsidRDefault="000464E0" w:rsidP="0036381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Tüm sağlık kuruluşlarına </w:t>
            </w:r>
            <w:r w:rsidR="00646D06" w:rsidRPr="00CC7015">
              <w:rPr>
                <w:rFonts w:ascii="Times New Roman" w:hAnsi="Times New Roman" w:cs="Times New Roman"/>
                <w:sz w:val="24"/>
                <w:szCs w:val="24"/>
              </w:rPr>
              <w:t>başvuru sayısı: 1. 2. ve 3. Basamak tüm sağlık kuruluşlarına yapılan başvuruları kapsar.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D06" w:rsidRPr="002E3605" w:rsidRDefault="0072597B" w:rsidP="003D21B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>Aile Hekimliği Daire Başkanlığı</w:t>
            </w:r>
          </w:p>
        </w:tc>
      </w:tr>
      <w:tr w:rsidR="007721E2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3D21B1" w:rsidRDefault="001B67CF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D21B1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1E2" w:rsidRPr="003D21B1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7721E2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3D21B1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D715D" w:rsidRPr="002E3605" w:rsidRDefault="002E3605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646D06" w:rsidRPr="002E3605" w:rsidTr="002E3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A78F8A2" wp14:editId="1DE748CD">
                  <wp:extent cx="704850" cy="777240"/>
                  <wp:effectExtent l="0" t="0" r="0" b="3810"/>
                  <wp:docPr id="27" name="Resim 27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Akılcı İlaç Reçeteleme Oranı</w:t>
            </w:r>
          </w:p>
        </w:tc>
      </w:tr>
      <w:tr w:rsidR="00646D06" w:rsidRPr="002E3605" w:rsidTr="002E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646D06" w:rsidRPr="002E3605" w:rsidRDefault="002E3605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46D06" w:rsidRPr="002E3605" w:rsidRDefault="00646D06" w:rsidP="00646D0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D06" w:rsidRPr="002E3605" w:rsidTr="0064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Aile Hekimliği Uygulamalarının Etkin Yürütülmesini Sağlamak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D06" w:rsidRPr="002E3605" w:rsidRDefault="00D23D7A" w:rsidP="00646D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.1.3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Akılcı İlaç Reçeteleme Oranı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Kişilerin klinik bulgularına ve bireysel özelliklerine göre uygun ilaca, uygun süre ve dozda, en düşük maliyetle ve kolayca ulaşabilmelerini sağlamak.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Antibiyotik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Bulunan Reçete Sayısı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Toplam Reçete Sayısı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Akılcı İlaç Reçeteleme Oranı</w:t>
            </w:r>
          </w:p>
          <w:p w:rsidR="00363817" w:rsidRPr="003D21B1" w:rsidRDefault="00363817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21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HD</w:t>
            </w:r>
            <w:r w:rsidR="00B348DA" w:rsidRPr="003D21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3D21B1" w:rsidRPr="003D21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İle Ö</w:t>
            </w:r>
            <w:r w:rsidR="00623245" w:rsidRPr="003D21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zel </w:t>
            </w:r>
            <w:r w:rsidRPr="003D21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Hedef Değer</w:t>
            </w:r>
          </w:p>
          <w:p w:rsidR="00623245" w:rsidRPr="002E3605" w:rsidRDefault="00623245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348DA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="00B348DA" w:rsidRPr="003D21B1">
              <w:rPr>
                <w:rFonts w:ascii="Times New Roman" w:hAnsi="Times New Roman" w:cs="Times New Roman"/>
                <w:sz w:val="24"/>
                <w:szCs w:val="24"/>
              </w:rPr>
              <w:t>Ortalaması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:rsidR="00646D06" w:rsidRPr="00CE7A2B" w:rsidRDefault="00363817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C ≤ HD ve </w:t>
            </w:r>
            <w:r w:rsidR="00646D06" w:rsidRPr="00CE7A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06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46D06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ise GP=3</w:t>
            </w:r>
          </w:p>
          <w:p w:rsidR="00623245" w:rsidRPr="00CE7A2B" w:rsidRDefault="00623245" w:rsidP="0062324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&gt; HD ve C ≤ TO ise GP=2</w:t>
            </w:r>
          </w:p>
          <w:p w:rsidR="00623245" w:rsidRPr="00CE7A2B" w:rsidRDefault="00623245" w:rsidP="0062324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≤ HD ve C &gt; TO ise GP=1</w:t>
            </w:r>
          </w:p>
          <w:p w:rsidR="00646D06" w:rsidRPr="002E3605" w:rsidRDefault="00646D06" w:rsidP="0036381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363817" w:rsidRPr="00CE7A2B">
              <w:rPr>
                <w:rFonts w:ascii="Times New Roman" w:hAnsi="Times New Roman" w:cs="Times New Roman"/>
                <w:sz w:val="24"/>
                <w:szCs w:val="24"/>
              </w:rPr>
              <w:t>HD ve 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17" w:rsidRPr="00CE7A2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17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ise GP=0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363817" w:rsidRPr="002E3605" w:rsidRDefault="00646D06" w:rsidP="00CE7A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Akılcı İlaç Reçeteleme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Oranının </w:t>
            </w:r>
            <w:r w:rsidR="00E267B5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="00E267B5" w:rsidRPr="00CE7A2B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r w:rsidR="00252E01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alaması </w:t>
            </w:r>
            <w:r w:rsidR="0062324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252E01" w:rsidRPr="00CE7A2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267B5" w:rsidRPr="00CE7A2B">
              <w:rPr>
                <w:rFonts w:ascii="Times New Roman" w:hAnsi="Times New Roman" w:cs="Times New Roman"/>
                <w:sz w:val="24"/>
                <w:szCs w:val="24"/>
              </w:rPr>
              <w:t>le özel hedef değer</w:t>
            </w:r>
            <w:r w:rsidR="0062324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E267B5" w:rsidRPr="00CE7A2B">
              <w:rPr>
                <w:rFonts w:ascii="Times New Roman" w:hAnsi="Times New Roman" w:cs="Times New Roman"/>
                <w:sz w:val="24"/>
                <w:szCs w:val="24"/>
              </w:rPr>
              <w:t>altında olmasını sağlamak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1.Basamak sağlık kuruluşlarında yazılan reçeteler değerlendirilir.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D06" w:rsidRPr="002E3605" w:rsidRDefault="00352916" w:rsidP="00646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D06" w:rsidRPr="00CE7A2B">
              <w:rPr>
                <w:rFonts w:ascii="Times New Roman" w:hAnsi="Times New Roman" w:cs="Times New Roman"/>
                <w:sz w:val="24"/>
                <w:szCs w:val="24"/>
              </w:rPr>
              <w:t>RBS</w:t>
            </w:r>
            <w:r w:rsidR="00623245" w:rsidRPr="00CE7A2B">
              <w:rPr>
                <w:rFonts w:ascii="Times New Roman" w:hAnsi="Times New Roman" w:cs="Times New Roman"/>
                <w:sz w:val="24"/>
                <w:szCs w:val="24"/>
              </w:rPr>
              <w:t>, İzleme Değerlendirme ve İstatistik Daire Başkanlığı</w:t>
            </w:r>
          </w:p>
        </w:tc>
      </w:tr>
      <w:tr w:rsidR="007721E2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CE7A2B" w:rsidRDefault="00623245" w:rsidP="00CE7A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721E2" w:rsidRPr="00CE7A2B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7721E2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CE7A2B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646D06" w:rsidRPr="002E3605" w:rsidRDefault="002E3605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9A229C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CE0B42B" wp14:editId="636CAB56">
                  <wp:extent cx="704850" cy="777240"/>
                  <wp:effectExtent l="0" t="0" r="0" b="3810"/>
                  <wp:docPr id="10" name="Resim 10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9A229C" w:rsidRPr="002E3605" w:rsidRDefault="009A229C" w:rsidP="00311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Anne Ölüm Oranı</w:t>
            </w:r>
          </w:p>
        </w:tc>
      </w:tr>
      <w:tr w:rsidR="009A229C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A229C" w:rsidRPr="002E3605" w:rsidRDefault="002E3605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A229C" w:rsidRPr="002E3605" w:rsidRDefault="009A229C" w:rsidP="009A229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A229C" w:rsidRPr="002E3605" w:rsidTr="0031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A229C" w:rsidRPr="002E3605" w:rsidRDefault="00E64370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Anne ve Bebek Sağlığını Korumaya Yönelik Çalışmaları Düzenlemek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A229C" w:rsidRPr="002E3605" w:rsidRDefault="00D23D7A" w:rsidP="00590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.2.1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Anne Ölüm Oranı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3605">
              <w:rPr>
                <w:rFonts w:ascii="Times New Roman" w:hAnsi="Times New Roman" w:cs="Times New Roman"/>
                <w:color w:val="auto"/>
              </w:rPr>
              <w:t>Gebelik, doğum ve lohusalık döneminde meydana gelen önlenebilir anne ölümlerini azaltmak</w:t>
            </w:r>
            <w:r w:rsidRPr="002E3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A: Gerçekleşen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Anne Ölüm Sayısı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B: Gerçekleşen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Canlı Doğum Sayısı</w:t>
            </w:r>
          </w:p>
          <w:p w:rsidR="009A229C" w:rsidRPr="002E3605" w:rsidRDefault="00E267B5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>Anne Ölüm Oranı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Türkiye Ortalaması</w:t>
            </w:r>
          </w:p>
          <w:p w:rsidR="003C05D3" w:rsidRPr="002E3605" w:rsidRDefault="003C05D3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3035" w:rsidRPr="002B4A83">
              <w:rPr>
                <w:rFonts w:ascii="Times New Roman" w:hAnsi="Times New Roman" w:cs="Times New Roman"/>
                <w:sz w:val="24"/>
                <w:szCs w:val="24"/>
              </w:rPr>
              <w:t xml:space="preserve">İle </w:t>
            </w:r>
            <w:r w:rsidR="00B348DA" w:rsidRPr="002B4A8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Hedef Değer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E93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E93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*100.000</w:t>
            </w:r>
          </w:p>
          <w:p w:rsidR="00E93035" w:rsidRPr="00CE7A2B" w:rsidRDefault="00CE7A2B" w:rsidP="00E930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≤</w:t>
            </w:r>
            <w:r w:rsidR="00E9303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HD ve C ≤ TO ise GP=6</w:t>
            </w:r>
          </w:p>
          <w:p w:rsidR="00E93035" w:rsidRPr="00CE7A2B" w:rsidRDefault="00CE7A2B" w:rsidP="00E930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&gt;</w:t>
            </w:r>
            <w:r w:rsidR="00E9303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HD ve C ≤ TO ise GP=4</w:t>
            </w:r>
          </w:p>
          <w:p w:rsidR="009A229C" w:rsidRPr="00CE7A2B" w:rsidRDefault="00D74EFB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C ≤ HD ve C &gt; TO </w:t>
            </w:r>
            <w:r w:rsidR="009A229C" w:rsidRPr="00CE7A2B">
              <w:rPr>
                <w:rFonts w:ascii="Times New Roman" w:hAnsi="Times New Roman" w:cs="Times New Roman"/>
                <w:sz w:val="24"/>
                <w:szCs w:val="24"/>
              </w:rPr>
              <w:t>GP = 2</w:t>
            </w:r>
          </w:p>
          <w:p w:rsidR="009A229C" w:rsidRPr="002E3605" w:rsidRDefault="003C05D3" w:rsidP="00D74EF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HD ve </w:t>
            </w:r>
            <w:r w:rsidR="009A229C" w:rsidRPr="00CE7A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9C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&gt; TO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="009A229C" w:rsidRPr="00CE7A2B">
              <w:rPr>
                <w:rFonts w:ascii="Times New Roman" w:hAnsi="Times New Roman" w:cs="Times New Roman"/>
                <w:sz w:val="24"/>
                <w:szCs w:val="24"/>
              </w:rPr>
              <w:t>GP = 0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E930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Anne Ölüm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Oranının </w:t>
            </w:r>
            <w:r w:rsidR="00E27736" w:rsidRPr="00CE7A2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267B5" w:rsidRPr="00CE7A2B">
              <w:rPr>
                <w:rFonts w:ascii="Times New Roman" w:hAnsi="Times New Roman" w:cs="Times New Roman"/>
                <w:sz w:val="24"/>
                <w:szCs w:val="24"/>
              </w:rPr>
              <w:t>ürkiye ortalaması</w:t>
            </w:r>
            <w:r w:rsidR="0001784B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2B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01784B" w:rsidRPr="00CE7A2B">
              <w:rPr>
                <w:rFonts w:ascii="Times New Roman" w:hAnsi="Times New Roman" w:cs="Times New Roman"/>
                <w:sz w:val="24"/>
                <w:szCs w:val="24"/>
              </w:rPr>
              <w:t>İle</w:t>
            </w:r>
            <w:r w:rsidR="00E267B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özel hedef değer</w:t>
            </w:r>
            <w:r w:rsidR="00E9303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E267B5" w:rsidRPr="00CE7A2B">
              <w:rPr>
                <w:rFonts w:ascii="Times New Roman" w:hAnsi="Times New Roman" w:cs="Times New Roman"/>
                <w:sz w:val="24"/>
                <w:szCs w:val="24"/>
              </w:rPr>
              <w:t>altında olmasını sağlamak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A229C" w:rsidRPr="002E3605" w:rsidRDefault="003C05D3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9A229C" w:rsidRPr="002E3605" w:rsidRDefault="009A229C" w:rsidP="003111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Anne Ölümü: Gebeliğin birinci gününden, doğum sonrası 42. günün sonuna kadar gebelikten kaynaklanan veya gebeliğin şiddetlendirdiği nedenlerden dolayı meydana gelen ölüm</w:t>
            </w:r>
            <w:r w:rsidR="00991EF8" w:rsidRPr="002E3605">
              <w:rPr>
                <w:rFonts w:ascii="Times New Roman" w:hAnsi="Times New Roman" w:cs="Times New Roman"/>
                <w:sz w:val="24"/>
                <w:szCs w:val="24"/>
              </w:rPr>
              <w:t>dür.</w:t>
            </w:r>
          </w:p>
          <w:p w:rsidR="009A229C" w:rsidRPr="002E3605" w:rsidRDefault="00CE7A2B" w:rsidP="00CE7A2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Canlı Doğum Sayısı: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>TÜİK tarafından açıklanan ilgili dönem içinde canlı doğan bebek sayısı</w:t>
            </w:r>
            <w:r w:rsidR="00991EF8" w:rsidRPr="002E3605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="003F79B6" w:rsidRPr="002E3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A229C" w:rsidRPr="00E84F40" w:rsidRDefault="009A229C" w:rsidP="00E84F4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Kadın ve Üreme Sağlı</w:t>
            </w:r>
            <w:r w:rsidR="0072597B">
              <w:rPr>
                <w:rFonts w:ascii="Times New Roman" w:hAnsi="Times New Roman" w:cs="Times New Roman"/>
                <w:sz w:val="24"/>
                <w:szCs w:val="24"/>
              </w:rPr>
              <w:t xml:space="preserve">ğı Daire Başkanlığı, </w:t>
            </w:r>
            <w:r w:rsidR="0072597B"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ÖBS</w:t>
            </w:r>
          </w:p>
        </w:tc>
      </w:tr>
      <w:tr w:rsidR="007721E2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CE7A2B" w:rsidRDefault="00E03D44" w:rsidP="00CE7A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721E2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CE7A2B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2E3605" w:rsidRDefault="002E3605">
      <w:r>
        <w:rPr>
          <w:b/>
          <w:bCs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9A229C" w:rsidRPr="002E3605" w:rsidTr="0021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AF5FAA7" wp14:editId="299DAE8A">
                  <wp:extent cx="704850" cy="777240"/>
                  <wp:effectExtent l="0" t="0" r="0" b="3810"/>
                  <wp:docPr id="14" name="Resim 14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9A229C" w:rsidRPr="002E3605" w:rsidRDefault="009A229C" w:rsidP="00311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Bebek Ölüm Hızı </w:t>
            </w:r>
          </w:p>
        </w:tc>
      </w:tr>
      <w:tr w:rsidR="009A229C" w:rsidRPr="002E3605" w:rsidTr="0021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A229C" w:rsidRPr="002E3605" w:rsidRDefault="002E3605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A229C" w:rsidRPr="002E3605" w:rsidRDefault="009A229C" w:rsidP="009A229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A229C" w:rsidRPr="002E3605" w:rsidTr="0031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A229C" w:rsidRPr="002E3605" w:rsidRDefault="00E64370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Anne ve Bebek Sağlığını Korumaya Yönelik Çalışmaları Düzenlemek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A229C" w:rsidRPr="002E3605" w:rsidRDefault="00D23D7A" w:rsidP="00590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.2.2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Bebek Ölüm Hızı 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3605">
              <w:rPr>
                <w:rFonts w:ascii="Times New Roman" w:hAnsi="Times New Roman" w:cs="Times New Roman"/>
                <w:color w:val="auto"/>
                <w:lang w:val="en-US"/>
              </w:rPr>
              <w:t>Doğumdan sonraki bir yıl içerisinde meydana gelen önlenebilir bebek ölümlerini azaltmak</w:t>
            </w:r>
            <w:r w:rsidRPr="002E3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 : 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0-364 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>Gün İ</w:t>
            </w:r>
            <w:r w:rsidR="00B348DA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çerisinde Canlı Doğup Ölen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Bebek Sayısı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Canlı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Doğum Sayısı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Bebek </w:t>
            </w:r>
            <w:r w:rsidR="00B348DA" w:rsidRPr="002E3605">
              <w:rPr>
                <w:rFonts w:ascii="Times New Roman" w:hAnsi="Times New Roman" w:cs="Times New Roman"/>
                <w:sz w:val="24"/>
                <w:szCs w:val="24"/>
              </w:rPr>
              <w:t>Ölüm Hızı</w:t>
            </w:r>
          </w:p>
          <w:p w:rsidR="009A229C" w:rsidRPr="002E3605" w:rsidRDefault="00B348DA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0292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İle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Özel Hedef Değer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=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FE4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*1000</w:t>
            </w:r>
          </w:p>
          <w:p w:rsidR="00DD0292" w:rsidRPr="002E3605" w:rsidRDefault="00DD0292" w:rsidP="00DD0292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1B4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HD ise</w:t>
            </w:r>
            <w:r w:rsidR="00E267B5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GP=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DD0292" w:rsidRPr="002E3605" w:rsidRDefault="00161B4C" w:rsidP="00DD0292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DD0292" w:rsidRPr="002E3605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≥ C &gt; HD</w:t>
            </w:r>
            <w:r w:rsidR="00DD0292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="00E267B5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GP=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229C" w:rsidRPr="002E3605" w:rsidRDefault="00DD0292" w:rsidP="00E267B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C&gt; </w:t>
            </w:r>
            <w:r w:rsidR="00161B4C" w:rsidRPr="002E360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HD ise</w:t>
            </w:r>
            <w:r w:rsidR="00E267B5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GP=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A229C" w:rsidRPr="002E3605" w:rsidRDefault="008668B3" w:rsidP="00CC701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Bebek Ölüm Hızının </w:t>
            </w:r>
            <w:r w:rsidR="001C13ED"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İle özel hedef değer </w:t>
            </w:r>
            <w:r w:rsidR="00E267B5"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1C13ED"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altında olmasını s</w:t>
            </w:r>
            <w:r w:rsidR="009A229C"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ağlamak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A229C" w:rsidRPr="002E3605" w:rsidRDefault="002D5BD6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9A229C" w:rsidRPr="002E3605" w:rsidRDefault="009A229C" w:rsidP="003111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Canlı doğum sa</w:t>
            </w:r>
            <w:r w:rsidR="00CE7A2B">
              <w:rPr>
                <w:rFonts w:ascii="Times New Roman" w:hAnsi="Times New Roman" w:cs="Times New Roman"/>
                <w:sz w:val="24"/>
                <w:szCs w:val="24"/>
              </w:rPr>
              <w:t xml:space="preserve">yısı: TÜİK </w:t>
            </w:r>
            <w:r w:rsidR="00CE7A2B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tarafından açıklanan </w:t>
            </w:r>
            <w:r w:rsidR="00FE427E" w:rsidRPr="00CE7A2B">
              <w:rPr>
                <w:rFonts w:ascii="Times New Roman" w:hAnsi="Times New Roman" w:cs="Times New Roman"/>
                <w:sz w:val="24"/>
                <w:szCs w:val="24"/>
              </w:rPr>
              <w:t>ilgili dönem içinde canlı doğan bebek sayısıdır.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ÖBS, </w:t>
            </w:r>
            <w:r w:rsidR="0072597B"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Çocuk ve Ergen Sağlığı Daire Başkanlığı, TÜİK</w:t>
            </w:r>
          </w:p>
        </w:tc>
      </w:tr>
      <w:tr w:rsidR="007721E2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7721E2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F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43A53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9A229C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13D9DC1" wp14:editId="53D9C2BD">
                  <wp:extent cx="704850" cy="777240"/>
                  <wp:effectExtent l="0" t="0" r="0" b="3810"/>
                  <wp:docPr id="13" name="Resim 13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9A229C" w:rsidRPr="002E3605" w:rsidRDefault="009A229C" w:rsidP="00311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Primer Sezaryen Oranı</w:t>
            </w:r>
          </w:p>
        </w:tc>
      </w:tr>
      <w:tr w:rsidR="009A229C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A229C" w:rsidRPr="002E3605" w:rsidRDefault="002E3605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A229C" w:rsidRPr="002E3605" w:rsidRDefault="009A229C" w:rsidP="009A229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A229C" w:rsidRPr="002E3605" w:rsidTr="0031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A229C" w:rsidRPr="002E3605" w:rsidRDefault="00E64370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Anne ve Bebek Sağlığını Korumaya Yönelik Çalışmaları Düzenlemek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A229C" w:rsidRPr="002E3605" w:rsidRDefault="00D23D7A" w:rsidP="00646D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.2.3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Primer Sezaryen Oranı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3605">
              <w:rPr>
                <w:rFonts w:ascii="Times New Roman" w:hAnsi="Times New Roman" w:cs="Times New Roman"/>
                <w:color w:val="auto"/>
              </w:rPr>
              <w:t xml:space="preserve">Gebelere, gebelik süresince yapılan izlemlerde normal doğumun önemi, avantajları, sezaryenin </w:t>
            </w:r>
            <w:proofErr w:type="gramStart"/>
            <w:r w:rsidRPr="002E3605">
              <w:rPr>
                <w:rFonts w:ascii="Times New Roman" w:hAnsi="Times New Roman" w:cs="Times New Roman"/>
                <w:color w:val="auto"/>
              </w:rPr>
              <w:t>komplikasyonları</w:t>
            </w:r>
            <w:proofErr w:type="gramEnd"/>
            <w:r w:rsidRPr="002E3605">
              <w:rPr>
                <w:rFonts w:ascii="Times New Roman" w:hAnsi="Times New Roman" w:cs="Times New Roman"/>
                <w:color w:val="auto"/>
              </w:rPr>
              <w:t xml:space="preserve"> ve kısıtlılıkları hakkında eğitim vererek ailelerin bilgi ve bilinç düzeyini arttırarak, normal doğum oranını artırmak</w:t>
            </w:r>
            <w:r w:rsidRPr="002E3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83B67" w:rsidRPr="00CE7A2B" w:rsidRDefault="00E83B67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9A229C" w:rsidRPr="00CE7A2B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A: Primer </w:t>
            </w:r>
            <w:r w:rsidR="00B348DA" w:rsidRPr="00CE7A2B">
              <w:rPr>
                <w:rFonts w:ascii="Times New Roman" w:hAnsi="Times New Roman" w:cs="Times New Roman"/>
                <w:sz w:val="24"/>
                <w:szCs w:val="24"/>
              </w:rPr>
              <w:t>Sezaryen Sayısı</w:t>
            </w:r>
          </w:p>
          <w:p w:rsidR="009A229C" w:rsidRPr="00CE7A2B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348DA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B348DA" w:rsidRPr="00CE7A2B">
              <w:rPr>
                <w:rFonts w:ascii="Times New Roman" w:hAnsi="Times New Roman" w:cs="Times New Roman"/>
                <w:sz w:val="24"/>
                <w:szCs w:val="24"/>
              </w:rPr>
              <w:t>Canlı Doğum Sayısı</w:t>
            </w:r>
          </w:p>
          <w:p w:rsidR="009A229C" w:rsidRPr="00CE7A2B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48DA" w:rsidRPr="00CE7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  <w:r w:rsidR="00B348DA" w:rsidRPr="00CE7A2B">
              <w:rPr>
                <w:rFonts w:ascii="Times New Roman" w:hAnsi="Times New Roman" w:cs="Times New Roman"/>
                <w:sz w:val="24"/>
                <w:szCs w:val="24"/>
              </w:rPr>
              <w:t>Sezaryen Oranı</w:t>
            </w:r>
          </w:p>
          <w:p w:rsidR="00E36C5D" w:rsidRPr="00CE7A2B" w:rsidRDefault="00E36C5D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TO: Türkiye Ortalaması</w:t>
            </w:r>
          </w:p>
          <w:p w:rsidR="00E36C5D" w:rsidRPr="002E3605" w:rsidRDefault="003D2925" w:rsidP="003D29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36C5D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D: </w:t>
            </w:r>
            <w:r w:rsidR="00CE7A2B" w:rsidRPr="00CE7A2B">
              <w:rPr>
                <w:rFonts w:ascii="Times New Roman" w:hAnsi="Times New Roman" w:cs="Times New Roman"/>
                <w:sz w:val="24"/>
                <w:szCs w:val="24"/>
              </w:rPr>
              <w:t>İle Ö</w:t>
            </w:r>
            <w:r w:rsidR="00E83B67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zel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Hedef Değer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A229C" w:rsidRPr="002E3605" w:rsidRDefault="00AD5220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83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E83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E83B67" w:rsidRPr="00CE7A2B" w:rsidRDefault="00CE7A2B" w:rsidP="00E83B67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C ≤ </w:t>
            </w:r>
            <w:r w:rsidR="00E83B67" w:rsidRPr="00CE7A2B">
              <w:rPr>
                <w:rFonts w:ascii="Times New Roman" w:hAnsi="Times New Roman" w:cs="Times New Roman"/>
                <w:sz w:val="24"/>
                <w:szCs w:val="24"/>
              </w:rPr>
              <w:t>HD ve C ≤ TO ise GP=6</w:t>
            </w:r>
          </w:p>
          <w:p w:rsidR="00E83B67" w:rsidRPr="00CE7A2B" w:rsidRDefault="00CE7A2B" w:rsidP="00E83B67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&gt;</w:t>
            </w:r>
            <w:r w:rsidR="00E83B67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HD ve C ≤ TO ise GP=4</w:t>
            </w:r>
          </w:p>
          <w:p w:rsidR="00AD5220" w:rsidRPr="00CE7A2B" w:rsidRDefault="00AD5220" w:rsidP="00AD5220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≤ HD ve C &gt; TO ise GP=</w:t>
            </w:r>
            <w:r w:rsidR="00843A53" w:rsidRPr="00CE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29C" w:rsidRPr="002E3605" w:rsidRDefault="00AD5220" w:rsidP="00843A5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C &gt; HD ve C &gt; TO ise GP=0 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A229C" w:rsidRPr="002E3605" w:rsidRDefault="00B71594" w:rsidP="0036086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Primer Sezaryen</w:t>
            </w:r>
            <w:r w:rsidR="0036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869" w:rsidRPr="00CC70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ranı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3D2925" w:rsidRPr="00CE7A2B">
              <w:rPr>
                <w:rFonts w:ascii="Times New Roman" w:hAnsi="Times New Roman" w:cs="Times New Roman"/>
                <w:sz w:val="24"/>
                <w:szCs w:val="24"/>
              </w:rPr>
              <w:t>Türkiye ortalaması</w:t>
            </w:r>
            <w:r w:rsidR="00500000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67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3D2925" w:rsidRPr="00CE7A2B">
              <w:rPr>
                <w:rFonts w:ascii="Times New Roman" w:hAnsi="Times New Roman" w:cs="Times New Roman"/>
                <w:sz w:val="24"/>
                <w:szCs w:val="24"/>
              </w:rPr>
              <w:t>ile özel hedef değer</w:t>
            </w:r>
            <w:r w:rsidR="00E83B67" w:rsidRPr="00CE7A2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3D292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altında olmasını sağlamak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A229C" w:rsidRPr="002E3605" w:rsidRDefault="00843A53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A229C" w:rsidRPr="002E3605" w:rsidRDefault="0072597B" w:rsidP="003111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>HBYS, Hastane Doğum</w:t>
            </w:r>
          </w:p>
          <w:p w:rsidR="009A229C" w:rsidRPr="002E3605" w:rsidRDefault="009A229C" w:rsidP="003111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Bildirim Formu, Kadın ve Üreme Sağlığı Daire Başkanlığı</w:t>
            </w:r>
          </w:p>
        </w:tc>
      </w:tr>
      <w:tr w:rsidR="007721E2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7721E2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F25528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646D06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410AD64" wp14:editId="6ED8C245">
                  <wp:extent cx="704850" cy="777240"/>
                  <wp:effectExtent l="0" t="0" r="0" b="3810"/>
                  <wp:docPr id="2" name="Resim 2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Riskli Gebelik Yönetimi Faaliyeti</w:t>
            </w:r>
          </w:p>
        </w:tc>
      </w:tr>
      <w:tr w:rsidR="00646D06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646D06" w:rsidRPr="002E3605" w:rsidRDefault="00646D06" w:rsidP="0064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646D06" w:rsidRPr="002E3605" w:rsidRDefault="00646D06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646D06" w:rsidRPr="002E3605" w:rsidRDefault="002E3605" w:rsidP="0064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D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46D06" w:rsidRPr="002E3605" w:rsidRDefault="00646D06" w:rsidP="00646D0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D06" w:rsidRPr="002E3605" w:rsidTr="0064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D06" w:rsidRPr="002E3605" w:rsidRDefault="00E64370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Anne ve Bebek Sağlığını Korumaya Yönelik Çalışmaları Düzenlemek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D06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.2.4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D06" w:rsidRPr="002E3605" w:rsidRDefault="00904AEB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Riskli Gebelik Yönetimi Faaliyeti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D06" w:rsidRPr="002E3605" w:rsidRDefault="00554FD1" w:rsidP="00646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Riskli 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>gebelik takibinin düzenli olarak yapılmasını sağlamak.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B345E" w:rsidRPr="002E3605" w:rsidRDefault="00886D31" w:rsidP="00886D3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Riskli Gebelik Takip Modülünün</w:t>
            </w:r>
            <w:r w:rsidR="000B345E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345E" w:rsidRPr="00CE7A2B">
              <w:rPr>
                <w:rFonts w:ascii="Times New Roman" w:hAnsi="Times New Roman" w:cs="Times New Roman"/>
                <w:sz w:val="24"/>
                <w:szCs w:val="24"/>
              </w:rPr>
              <w:t>RGTM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B345E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HBYS ile </w:t>
            </w:r>
            <w:r w:rsidR="00554FD1">
              <w:rPr>
                <w:rFonts w:ascii="Times New Roman" w:hAnsi="Times New Roman" w:cs="Times New Roman"/>
                <w:sz w:val="24"/>
                <w:szCs w:val="24"/>
              </w:rPr>
              <w:t>Uyumlu v</w:t>
            </w:r>
            <w:r w:rsidR="00554FD1" w:rsidRPr="00CE7A2B">
              <w:rPr>
                <w:rFonts w:ascii="Times New Roman" w:hAnsi="Times New Roman" w:cs="Times New Roman"/>
                <w:sz w:val="24"/>
                <w:szCs w:val="24"/>
              </w:rPr>
              <w:t>e Aktif Kullanılıyor Olma Durumu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6D06" w:rsidRPr="002E3605" w:rsidRDefault="0096503F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RGTM HBYS ile uy</w:t>
            </w:r>
            <w:r w:rsidR="000B345E" w:rsidRPr="002E3605">
              <w:rPr>
                <w:rFonts w:ascii="Times New Roman" w:hAnsi="Times New Roman" w:cs="Times New Roman"/>
                <w:sz w:val="24"/>
                <w:szCs w:val="24"/>
              </w:rPr>
              <w:t>umlu ve aktif kullanılıyor ise 5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puan, RGTM aktif kullanılmıyor ise 0 puan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46D06" w:rsidRPr="002E3605" w:rsidRDefault="0096503F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Riskli Gebelik Takip Modülünün (RGTM) HBYS ile uyumlaştırılarak aktif şekilde kullanılması.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D06" w:rsidRPr="002E3605" w:rsidRDefault="000B345E" w:rsidP="00646D0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D06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646D06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D06" w:rsidRPr="002E3605" w:rsidRDefault="00646D06" w:rsidP="00646D0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D06" w:rsidRPr="002E3605" w:rsidRDefault="0096503F" w:rsidP="00646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Kadın ve Üreme Sağlığı Daire Başkanlığı, RGTM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97B"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7721E2" w:rsidRPr="002E3605" w:rsidTr="0064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7721E2" w:rsidRPr="002E3605" w:rsidTr="00646D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E64370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E64370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CA1D551" wp14:editId="37814ED5">
                  <wp:extent cx="704850" cy="777240"/>
                  <wp:effectExtent l="0" t="0" r="0" b="3810"/>
                  <wp:docPr id="12" name="Resim 12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E64370" w:rsidRPr="002E3605" w:rsidRDefault="00E64370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 Az Üç Kez İzlenen Lohusa Oranı</w:t>
            </w:r>
          </w:p>
        </w:tc>
      </w:tr>
      <w:tr w:rsidR="00E64370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E64370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64370" w:rsidRPr="002E3605" w:rsidRDefault="00E64370" w:rsidP="00E6437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64370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64370" w:rsidRPr="002E3605" w:rsidRDefault="00C34574" w:rsidP="00C3457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Anne ve Bebek Sağlığını Korumaya Yönelik Çalışmaları Düzenlemek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64370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.2.5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64370" w:rsidRPr="002E3605" w:rsidRDefault="00904AE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 Az Üç 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Kez İzlenen Lohusa Oranı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Doğum sonu bakım ka</w:t>
            </w:r>
            <w:r w:rsidR="00904AEB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psamında her lohusanın en az üç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kez izlenmesi gerekmektedir.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77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EB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>Az Üç Kez İ</w:t>
            </w:r>
            <w:r w:rsidR="0065563F" w:rsidRPr="002E3605">
              <w:rPr>
                <w:rFonts w:ascii="Times New Roman" w:hAnsi="Times New Roman" w:cs="Times New Roman"/>
                <w:sz w:val="24"/>
                <w:szCs w:val="24"/>
              </w:rPr>
              <w:t>zlenen Lohusa Sayısı</w:t>
            </w:r>
          </w:p>
          <w:p w:rsidR="00E64370" w:rsidRPr="002E3605" w:rsidRDefault="00B777A6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65563F" w:rsidRPr="002E3605">
              <w:rPr>
                <w:rFonts w:ascii="Times New Roman" w:hAnsi="Times New Roman" w:cs="Times New Roman"/>
                <w:sz w:val="24"/>
                <w:szCs w:val="24"/>
              </w:rPr>
              <w:t>Lohusa Sayısı</w:t>
            </w:r>
          </w:p>
          <w:p w:rsidR="00E64370" w:rsidRPr="002E3605" w:rsidRDefault="00E64370" w:rsidP="00B777A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563F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>Az Üç Kez İ</w:t>
            </w:r>
            <w:r w:rsidR="0065563F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zlenen </w:t>
            </w:r>
            <w:r w:rsidR="0065563F" w:rsidRPr="002E3605">
              <w:rPr>
                <w:rFonts w:ascii="Times New Roman" w:hAnsi="Times New Roman" w:cs="Times New Roman"/>
                <w:sz w:val="24"/>
                <w:szCs w:val="24"/>
              </w:rPr>
              <w:t>Lohusa Oranı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  <w:r w:rsidR="0001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01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 ≥ %95 ise GP = </w:t>
            </w:r>
            <w:r w:rsidR="000B345E"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AEB" w:rsidRPr="002E3605" w:rsidRDefault="000B345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%90 ≤ C &lt; %95 ise GP=3</w:t>
            </w:r>
          </w:p>
          <w:p w:rsidR="000B345E" w:rsidRPr="002E3605" w:rsidRDefault="000B345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%85 ≤ C &lt; %90 ise GP=1</w:t>
            </w:r>
          </w:p>
          <w:p w:rsidR="00E64370" w:rsidRPr="002E3605" w:rsidRDefault="00E64370" w:rsidP="00A2792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345E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&lt; %85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 = 0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64370" w:rsidRPr="002E3605" w:rsidRDefault="00904AE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En az üç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kez izlenen lohusa oranının %95 ve üzerinde olmasını sağlamak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64370" w:rsidRPr="002E3605" w:rsidRDefault="000B345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E64370" w:rsidRPr="002E3605" w:rsidRDefault="00E64370" w:rsidP="0066446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Lohusa sayısı: Doğumdan 42. Günün sonuna kadar olan</w:t>
            </w:r>
          </w:p>
          <w:p w:rsidR="00E64370" w:rsidRPr="002E3605" w:rsidRDefault="00E64370" w:rsidP="0066446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kadın sayısı.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64370" w:rsidRPr="002E3605" w:rsidRDefault="0072597B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>, Kadın ve Üreme Sağlığı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CE7A2B" w:rsidRDefault="00E03D44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CE7A2B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25528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E64370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6BA0303" wp14:editId="59128EC9">
                  <wp:extent cx="704850" cy="777240"/>
                  <wp:effectExtent l="0" t="0" r="0" b="3810"/>
                  <wp:docPr id="146" name="Resim 146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E64370" w:rsidRPr="002E3605" w:rsidRDefault="00E64370" w:rsidP="00CE7A2B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Gebe </w:t>
            </w:r>
            <w:r w:rsidR="0055232D"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Bilgilendirme</w:t>
            </w:r>
            <w:r w:rsid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Eğitimi Oranı</w:t>
            </w:r>
          </w:p>
        </w:tc>
      </w:tr>
      <w:tr w:rsidR="00E64370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E64370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64370" w:rsidRPr="002E3605" w:rsidRDefault="00E64370" w:rsidP="00E6437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64370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E64370" w:rsidRPr="002E3605" w:rsidTr="00C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64370" w:rsidRPr="000F55DA" w:rsidRDefault="000F55DA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lang w:val="tr-TR"/>
              </w:rPr>
            </w:pPr>
            <w:r w:rsidRPr="00CE7A2B">
              <w:rPr>
                <w:rFonts w:ascii="Times New Roman" w:hAnsi="Times New Roman" w:cs="Times New Roman"/>
                <w:bCs/>
                <w:sz w:val="24"/>
                <w:szCs w:val="24"/>
              </w:rPr>
              <w:t>Anne ve Bebek Sağlığını Korumaya Yönelik Çalışmaları Düzenlemek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64370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.2.6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64370" w:rsidRPr="002E3605" w:rsidRDefault="0055232D" w:rsidP="00CE7A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Gebe Bilgilendirme </w:t>
            </w:r>
            <w:r w:rsid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Eğitimi Oranı 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</w:tcPr>
          <w:p w:rsidR="00E64370" w:rsidRPr="002E3605" w:rsidRDefault="00E64370" w:rsidP="006644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Tüm gebelerin doğum öncesi, doğum ve doğum sonrası dönemlerle ilgili konular hakkında bilgilendirilmeleri ve bilinçli doğum yapabilmelerini, doğum sonrasında bebeklerine sağlıklı bakım vermelerini sağlamak.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E64370" w:rsidRPr="00CC701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BD4550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Gebe </w:t>
            </w:r>
            <w:r w:rsidR="0065563F" w:rsidRPr="00CC7015">
              <w:rPr>
                <w:rFonts w:ascii="Times New Roman" w:hAnsi="Times New Roman" w:cs="Times New Roman"/>
                <w:sz w:val="24"/>
                <w:szCs w:val="24"/>
              </w:rPr>
              <w:t>Bilgilendirme Sınıfı Eğitimine Katılan Gebe Sayısı</w:t>
            </w:r>
          </w:p>
          <w:p w:rsidR="00E64370" w:rsidRPr="00CC701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5563F" w:rsidRPr="00CC7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65563F" w:rsidRPr="00CC7015">
              <w:rPr>
                <w:rFonts w:ascii="Times New Roman" w:hAnsi="Times New Roman" w:cs="Times New Roman"/>
                <w:sz w:val="24"/>
                <w:szCs w:val="24"/>
              </w:rPr>
              <w:t>Gebe Sayısı</w:t>
            </w:r>
          </w:p>
          <w:p w:rsidR="00E64370" w:rsidRPr="002E3605" w:rsidRDefault="00E64370" w:rsidP="00CE7A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563F" w:rsidRPr="00CC7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</w:t>
            </w:r>
            <w:r w:rsidR="000F55DA"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ebe Bilgilendirme Sınıfı Eğitimine </w:t>
            </w:r>
            <w:r w:rsidR="000F55DA"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Katılım Oranı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:rsidR="00E64370" w:rsidRPr="002E3605" w:rsidRDefault="00F25528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≥ %40 ise GP=2</w:t>
            </w:r>
          </w:p>
          <w:p w:rsidR="00F25528" w:rsidRPr="002E3605" w:rsidRDefault="00F25528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23EA9" w:rsidRPr="002E3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%40 ise GP=1</w:t>
            </w:r>
          </w:p>
          <w:p w:rsidR="00E64370" w:rsidRPr="002E3605" w:rsidRDefault="00F25528" w:rsidP="00323EA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23EA9" w:rsidRPr="002E3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64370" w:rsidRPr="002E3605" w:rsidRDefault="00CE7A2B" w:rsidP="0096503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Gebe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Bilgilendirme </w:t>
            </w:r>
            <w:r w:rsidR="000F55DA"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Sınıfı Eğitimine Katılım Oranı</w:t>
            </w:r>
            <w:r w:rsidR="000F55DA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F25528" w:rsidRPr="00CE7A2B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  <w:r w:rsidR="00E64370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3F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ve üzerinde </w:t>
            </w:r>
            <w:r w:rsidR="00E64370" w:rsidRPr="00CE7A2B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  <w:r w:rsidR="00F25528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64370" w:rsidRPr="002E3605" w:rsidRDefault="00F25528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Düzenlenen eğitimler ile ilgili afiş, broşür, ayrıntılı bilgi notu, foto, katılımcı ve eğitimci imza föyü vb. materyal istenildiği takdirde gönderilmesi gerekmektedir.  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 Sağlık Müdürlüğü, Kadın ve Üreme Sağlığı Daire Başkanlığı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51133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E64370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7FCA93C" wp14:editId="72F53211">
                  <wp:extent cx="704850" cy="777240"/>
                  <wp:effectExtent l="0" t="0" r="0" b="3810"/>
                  <wp:docPr id="143" name="Resim 143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Bebek Dostu Aile Hekimi Oranı</w:t>
            </w:r>
          </w:p>
        </w:tc>
      </w:tr>
      <w:tr w:rsidR="00E64370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E64370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64370" w:rsidRPr="002E3605" w:rsidRDefault="00E64370" w:rsidP="00E6437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64370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CE7A2B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0F55DA" w:rsidRPr="00CE7A2B" w:rsidRDefault="000F55DA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Anne ve Bebek Sağlığını Korumaya Yönelik Çalışmaları Düzenlemek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64370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.2.7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Bebek Dostu Aile Hekimi Oranı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</w:tcPr>
          <w:p w:rsidR="00E64370" w:rsidRPr="002E3605" w:rsidRDefault="00E64370" w:rsidP="0066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Anne sütü farkındalığının ve kullanımının artırılarak bebek dostu aile hekimi sayısını artırmak.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Bebek </w:t>
            </w:r>
            <w:r w:rsidR="0065563F" w:rsidRPr="002E3605">
              <w:rPr>
                <w:rFonts w:ascii="Times New Roman" w:hAnsi="Times New Roman" w:cs="Times New Roman"/>
                <w:sz w:val="24"/>
                <w:szCs w:val="24"/>
              </w:rPr>
              <w:t>Dostu Aile Hekimi</w:t>
            </w:r>
          </w:p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5563F" w:rsidRPr="002E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65563F" w:rsidRPr="002E3605">
              <w:rPr>
                <w:rFonts w:ascii="Times New Roman" w:hAnsi="Times New Roman" w:cs="Times New Roman"/>
                <w:sz w:val="24"/>
                <w:szCs w:val="24"/>
              </w:rPr>
              <w:t>Aile Hekim Sayısı</w:t>
            </w:r>
          </w:p>
          <w:p w:rsidR="00451133" w:rsidRPr="002E3605" w:rsidRDefault="00E64370" w:rsidP="00E2069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Bebek Dostu Aile Hekimi Oranı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:rsidR="00E64370" w:rsidRPr="002E3605" w:rsidRDefault="00451133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≥ %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ise GP=2</w:t>
            </w:r>
          </w:p>
          <w:p w:rsidR="00E20694" w:rsidRPr="002E3605" w:rsidRDefault="00E20694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%90 ≤ C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 %95 ise GP=1</w:t>
            </w:r>
          </w:p>
          <w:p w:rsidR="00E64370" w:rsidRPr="002E3605" w:rsidRDefault="00451133" w:rsidP="0096503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 %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96503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Bebek Dostu Aile Hekimi Oranı</w:t>
            </w:r>
            <w:r w:rsidR="00451133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%95 ve </w:t>
            </w:r>
            <w:r w:rsidR="00451133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üzerinde olmasını sağlamak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64370" w:rsidRPr="002E3605" w:rsidRDefault="00451133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 Sağlık Müdürlüğü, Çocuk ve Ergen Sağlığı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E64370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E64370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38EBD1F" wp14:editId="55FA2D58">
                  <wp:extent cx="704850" cy="777240"/>
                  <wp:effectExtent l="0" t="0" r="0" b="3810"/>
                  <wp:docPr id="23" name="Resim 23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Diyabet Risk Tarama Oranı</w:t>
            </w:r>
          </w:p>
        </w:tc>
      </w:tr>
      <w:tr w:rsidR="00E64370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E64370" w:rsidRPr="002E3605" w:rsidRDefault="00E6437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E64370" w:rsidRPr="002E3605" w:rsidRDefault="00E6437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E64370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6437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64370" w:rsidRPr="002E3605" w:rsidRDefault="00E64370" w:rsidP="00E6437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64370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64370" w:rsidRPr="002E3605" w:rsidRDefault="00A75BFD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Kronik Hastalıkların Düzenli Takibini Sağlama, Kronik Hastalıklarla Mücadele Çalışmaları Yürütmek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64370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.3.1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Diyabet Risk Tarama Oranı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935E1" w:rsidRPr="00A935E1" w:rsidRDefault="00A935E1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lang w:val="tr-TR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Erişkinleri (40 yaş ve üzeri) 3 yılda bir, tercihen Açlık Plazma Glukoz (APG) ölçümü ile diyabet risk faktörleri yönünden tarayarak erken tanı koymak ve komplikasyonları en aza indirmek.</w:t>
            </w:r>
            <w:r w:rsidRPr="00CE7A2B">
              <w:t xml:space="preserve"> </w:t>
            </w:r>
            <w:r w:rsidRPr="00CE7A2B">
              <w:rPr>
                <w:rFonts w:ascii="Times New Roman" w:hAnsi="Times New Roman" w:cs="Times New Roman"/>
              </w:rPr>
              <w:t>Obezite ve Diyabet Klinik Rehberine göre riskli gruplar yılda 1 kez ölçülmelidir.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A:Tarama Yapılan Kişi Sayısı</w:t>
            </w:r>
          </w:p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Hedef Nüfus</w:t>
            </w:r>
          </w:p>
          <w:p w:rsidR="00E64370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6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Diyabet Risk Tarama Oranı</w:t>
            </w:r>
          </w:p>
          <w:p w:rsidR="006030AC" w:rsidRPr="00CC7015" w:rsidRDefault="0065563F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  <w:r w:rsidR="006030AC" w:rsidRPr="00CC7015">
              <w:rPr>
                <w:rFonts w:ascii="Times New Roman" w:hAnsi="Times New Roman" w:cs="Times New Roman"/>
                <w:sz w:val="24"/>
                <w:szCs w:val="24"/>
              </w:rPr>
              <w:t>Türkiye Ortalaması</w:t>
            </w:r>
          </w:p>
          <w:p w:rsidR="00AE283E" w:rsidRPr="002E3605" w:rsidRDefault="00AE283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HD: İle Özel Hedef Değer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:rsidR="00D84F65" w:rsidRPr="002E3605" w:rsidRDefault="00D84F65" w:rsidP="00D84F6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HD ve C ≥ TO ise GP= </w:t>
            </w:r>
            <w:r w:rsidR="00731FDC"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4F65" w:rsidRPr="002E3605" w:rsidRDefault="00D84F65" w:rsidP="00D84F6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&lt; HD ve C ≥ TO ise </w:t>
            </w:r>
            <w:r w:rsidR="00A372ED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GP=3 </w:t>
            </w:r>
          </w:p>
          <w:p w:rsidR="00D84F65" w:rsidRPr="002E3605" w:rsidRDefault="00D84F65" w:rsidP="00D84F6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≥ HD ve C &lt; TO ise GP=</w:t>
            </w:r>
            <w:r w:rsidR="00CE7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370" w:rsidRPr="002E3605" w:rsidRDefault="00D84F65" w:rsidP="00285222">
            <w:pPr>
              <w:pStyle w:val="Aklama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HD ve C &lt; TO ise GP=</w:t>
            </w:r>
            <w:r w:rsidR="00731FDC" w:rsidRPr="002E3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64370" w:rsidRPr="002E3605" w:rsidRDefault="00E64370" w:rsidP="009E58B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Diyabet Risk Tarama 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>Oranının Türkiy</w:t>
            </w:r>
            <w:r w:rsidR="0096503F" w:rsidRPr="00CE7A2B">
              <w:rPr>
                <w:rFonts w:ascii="Times New Roman" w:hAnsi="Times New Roman" w:cs="Times New Roman"/>
                <w:sz w:val="24"/>
                <w:szCs w:val="24"/>
              </w:rPr>
              <w:t>e ortalaması</w:t>
            </w:r>
            <w:r w:rsidR="009E58BD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E1" w:rsidRPr="00CE7A2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CE7A2B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8BD" w:rsidRPr="00CE7A2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6503F" w:rsidRPr="00CE7A2B">
              <w:rPr>
                <w:rFonts w:ascii="Times New Roman" w:hAnsi="Times New Roman" w:cs="Times New Roman"/>
                <w:sz w:val="24"/>
                <w:szCs w:val="24"/>
              </w:rPr>
              <w:t>le özel hedef değer ve üzerinde olmasını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64370" w:rsidRPr="002E3605" w:rsidRDefault="00A372ED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37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64370" w:rsidRPr="00CE7A2B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E64370" w:rsidRPr="00CE7A2B" w:rsidRDefault="00E6437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Hedef </w:t>
            </w:r>
            <w:r w:rsidR="00552C5A" w:rsidRPr="00CC7015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2C5A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40 Yaş Üstü </w:t>
            </w:r>
            <w:r w:rsidR="00552C5A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A935E1" w:rsidRPr="00CC7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35E1" w:rsidRPr="00CE7A2B">
              <w:rPr>
                <w:rFonts w:ascii="Times New Roman" w:hAnsi="Times New Roman" w:cs="Times New Roman"/>
                <w:sz w:val="24"/>
                <w:szCs w:val="24"/>
              </w:rPr>
              <w:t>3 yılın sonunda hedef nüfusun %90’ının taranması gerekir. Her yıl için %30)</w:t>
            </w:r>
          </w:p>
        </w:tc>
      </w:tr>
      <w:tr w:rsidR="00E6437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64370" w:rsidRPr="002E3605" w:rsidRDefault="00E6437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64370" w:rsidRPr="00CE7A2B" w:rsidRDefault="00352916" w:rsidP="00CE7A2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64370" w:rsidRPr="00CE7A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5E1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Sağlıklı Beslenme ve Hareketli Hayat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CE7A2B" w:rsidRDefault="00E03D44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CE7A2B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57910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D57910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D57910" w:rsidRPr="002E3605" w:rsidRDefault="00D5791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9AA7610" wp14:editId="1B802FA3">
                  <wp:extent cx="704850" cy="777240"/>
                  <wp:effectExtent l="0" t="0" r="0" b="3810"/>
                  <wp:docPr id="24" name="Resim 24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Kardiyovasküler Risk Değerlendirmesi Tarama Oranı</w:t>
            </w:r>
          </w:p>
        </w:tc>
      </w:tr>
      <w:tr w:rsidR="00D57910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D57910" w:rsidRPr="002E3605" w:rsidRDefault="00D5791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D57910" w:rsidRPr="002E3605" w:rsidRDefault="00D5791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D57910" w:rsidRPr="002E3605" w:rsidRDefault="00D5791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D57910" w:rsidRPr="002E3605" w:rsidRDefault="00D5791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D57910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5791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D57910" w:rsidRPr="002E3605" w:rsidRDefault="00D57910" w:rsidP="00D5791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57910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57910" w:rsidRPr="002E3605" w:rsidRDefault="00A75BFD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Kronik Hastalıkların Düzenli Takibini Sağlama, Kronik Hastalıklarla Mücadele Çalışmaları Yürütmek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57910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.3.2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Kardiyovasküler Risk Değerlendirmesi Tarama Oranı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Erişkinleri (40 yaş ve üzeri) kardiyovasküler risk faktörleri yönünden tarayarak erken tanılamak ve komplikasyonları en aza indirmek.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D57910" w:rsidRPr="002E3605" w:rsidRDefault="00D5791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Tarama Yapılan Kişi Sayısı</w:t>
            </w:r>
          </w:p>
          <w:p w:rsidR="00D57910" w:rsidRPr="002E3605" w:rsidRDefault="00D5791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Hedef Nüfus</w:t>
            </w:r>
          </w:p>
          <w:p w:rsidR="00D57910" w:rsidRDefault="00D5791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Kardiyovasküler Risk Değerlendirmesi Tarama Oranı</w:t>
            </w:r>
          </w:p>
          <w:p w:rsidR="006030AC" w:rsidRPr="00CC7015" w:rsidRDefault="006030A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TO: Türkiye Ortalaması</w:t>
            </w:r>
          </w:p>
          <w:p w:rsidR="006431DA" w:rsidRPr="002E3605" w:rsidRDefault="00CE7A2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HD: İle Ö</w:t>
            </w:r>
            <w:r w:rsidR="006431DA"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zel </w:t>
            </w:r>
            <w:r w:rsidR="00496D44" w:rsidRPr="00CE7A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Hedef Değer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:rsidR="00FA7E85" w:rsidRPr="002E3605" w:rsidRDefault="00FA7E85" w:rsidP="00FA7E8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≥ HD ve C ≥ TO ise GP=</w:t>
            </w:r>
            <w:r w:rsidR="00285222"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7E85" w:rsidRPr="002E3605" w:rsidRDefault="00FA7E85" w:rsidP="00FA7E8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HD ve C ≥ TO ise GP=</w:t>
            </w:r>
            <w:r w:rsidR="00DC028F" w:rsidRPr="002E3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7E85" w:rsidRPr="002E3605" w:rsidRDefault="00FA7E85" w:rsidP="00FA7E8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≥ HD ve C &lt; TO ise GP=</w:t>
            </w:r>
            <w:r w:rsidR="00CE7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7E85" w:rsidRPr="002E3605" w:rsidRDefault="00FA7E85" w:rsidP="00FA7E85">
            <w:pPr>
              <w:pStyle w:val="Aklama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HD ve C &lt; TO ise GP=</w:t>
            </w:r>
            <w:r w:rsidR="00DC028F" w:rsidRPr="002E3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910" w:rsidRPr="002E3605" w:rsidRDefault="00D57910" w:rsidP="009224A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CE7A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Kardiyovasküler Risk Değerlendirmesi Tarama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Oranının </w:t>
            </w:r>
            <w:r w:rsidR="00FA7E85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="00FA7E85" w:rsidRPr="00CE7A2B">
              <w:rPr>
                <w:rFonts w:ascii="Times New Roman" w:hAnsi="Times New Roman" w:cs="Times New Roman"/>
                <w:sz w:val="24"/>
                <w:szCs w:val="24"/>
              </w:rPr>
              <w:t>ortalaması</w:t>
            </w:r>
            <w:r w:rsidR="006431DA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CE7A2B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69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İle </w:t>
            </w:r>
            <w:r w:rsidR="00FA7E85"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="00FA7E85" w:rsidRPr="002E3605">
              <w:rPr>
                <w:rFonts w:ascii="Times New Roman" w:hAnsi="Times New Roman" w:cs="Times New Roman"/>
                <w:sz w:val="24"/>
                <w:szCs w:val="24"/>
              </w:rPr>
              <w:t>hedef değer ve üzerinde olmasını sağlamak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57910" w:rsidRPr="002E3605" w:rsidRDefault="00285222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57910" w:rsidRPr="00CC7015" w:rsidRDefault="00D5791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D57910" w:rsidRPr="00CC7015" w:rsidRDefault="006030A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Hedef Nüfus: 40 Yaş Üstü Nüfus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D57910" w:rsidRPr="00CC7015" w:rsidRDefault="00352916" w:rsidP="007D0B8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1DA" w:rsidRPr="00CC7015">
              <w:rPr>
                <w:rFonts w:ascii="Times New Roman" w:hAnsi="Times New Roman" w:cs="Times New Roman"/>
                <w:sz w:val="24"/>
                <w:szCs w:val="24"/>
              </w:rPr>
              <w:t>Kronik Hastalıklar ve Yaşlı Sağlığı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7D0B83" w:rsidRDefault="00E03D44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7D0B83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57910" w:rsidRPr="002E3605" w:rsidRDefault="00215C3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D57910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D57910" w:rsidRPr="002E3605" w:rsidRDefault="00D5791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FB04261" wp14:editId="47EF45A0">
                  <wp:extent cx="704850" cy="777240"/>
                  <wp:effectExtent l="0" t="0" r="0" b="3810"/>
                  <wp:docPr id="26" name="Resim 26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D57910" w:rsidRPr="002E3605" w:rsidRDefault="00D57910" w:rsidP="00D57910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Obezitenin Önlenmesi ve Sağlıklı Beslenme Faaliyeti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D57910" w:rsidRPr="002E3605" w:rsidRDefault="00D57910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D57910" w:rsidRPr="002E3605" w:rsidRDefault="00D5791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D57910" w:rsidRPr="002E3605" w:rsidRDefault="00D5791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D57910" w:rsidRPr="002E3605" w:rsidRDefault="00D57910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D57910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5791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D57910" w:rsidRPr="002E3605" w:rsidRDefault="00D57910" w:rsidP="00D5791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57910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490877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57910" w:rsidRPr="002E3605" w:rsidRDefault="00A75BFD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Kronik Hastalıkların Düzenli Takibini Sağlama, Kronik Hastalıklarla Mücadele Çalışmaları Yürütmek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57910" w:rsidRPr="002E3605" w:rsidRDefault="00D23D7A" w:rsidP="00490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.3.3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57910" w:rsidRPr="002E3605" w:rsidRDefault="0096503F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Obezitenin Önlenmesi ve Sağlıklı Beslenme Faaliyeti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F3DB7" w:rsidRPr="00AF3DB7" w:rsidRDefault="00AF3DB7" w:rsidP="004908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lang w:val="tr-TR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Yeterli ve dengeli beslenme ile sağlığın korunmasının sağlanması, yaşam kalitesinin yükseltilmesi ve obezitenin önlenmesi</w:t>
            </w:r>
          </w:p>
        </w:tc>
      </w:tr>
      <w:tr w:rsidR="00D57910" w:rsidRPr="002E3605" w:rsidTr="00934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57B35" w:rsidRPr="002E3605" w:rsidRDefault="00057B35" w:rsidP="00490877">
            <w:pPr>
              <w:pStyle w:val="ListeParagraf"/>
              <w:numPr>
                <w:ilvl w:val="0"/>
                <w:numId w:val="17"/>
              </w:numPr>
              <w:tabs>
                <w:tab w:val="left" w:pos="312"/>
              </w:tabs>
              <w:ind w:left="2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Yapılan eğitimlerdeki katılımcı sayısının bir önceki yıla göre %10 artışı ( düzenlenen eğitimler ile ilgili afiş, broşür, ayrıntılı bilgi notu, foto, katılımcı ve eğitimci imza föyü vb. materyal istenildiği takdirde gönderilmesi gerekmektedir.)</w:t>
            </w:r>
          </w:p>
          <w:p w:rsidR="00057B35" w:rsidRPr="002E3605" w:rsidRDefault="00057B35" w:rsidP="00490877">
            <w:pPr>
              <w:pStyle w:val="ListeParagraf"/>
              <w:numPr>
                <w:ilvl w:val="0"/>
                <w:numId w:val="17"/>
              </w:numPr>
              <w:tabs>
                <w:tab w:val="left" w:pos="312"/>
              </w:tabs>
              <w:ind w:left="2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Özel gün ve haftalarda yürüyüş etkinliğinin düzenlenmesi,</w:t>
            </w:r>
          </w:p>
          <w:p w:rsidR="00057B35" w:rsidRPr="002E3605" w:rsidRDefault="00057B35" w:rsidP="00490877">
            <w:pPr>
              <w:pStyle w:val="ListeParagraf"/>
              <w:numPr>
                <w:ilvl w:val="0"/>
                <w:numId w:val="17"/>
              </w:numPr>
              <w:tabs>
                <w:tab w:val="left" w:pos="312"/>
              </w:tabs>
              <w:ind w:left="2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Özel gün ve haftalarda sosyal medya hesaplarının kullanılması,</w:t>
            </w:r>
          </w:p>
          <w:p w:rsidR="00AF3DB7" w:rsidRPr="007D0B83" w:rsidRDefault="00057B35" w:rsidP="00AF3DB7">
            <w:pPr>
              <w:pStyle w:val="ListeParagraf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7">
              <w:rPr>
                <w:rFonts w:ascii="Times New Roman" w:hAnsi="Times New Roman" w:cs="Times New Roman"/>
                <w:sz w:val="24"/>
                <w:szCs w:val="24"/>
              </w:rPr>
              <w:t xml:space="preserve">Aile hekimleri tarafından </w:t>
            </w:r>
            <w:r w:rsidR="00AF3DB7" w:rsidRPr="007D0B83">
              <w:rPr>
                <w:rFonts w:ascii="Times New Roman" w:hAnsi="Times New Roman" w:cs="Times New Roman"/>
                <w:sz w:val="24"/>
                <w:szCs w:val="24"/>
              </w:rPr>
              <w:t>boy-kilo-bel çevresi ölçümlerinin 15 yaş ve üzeri nüfusa yapılması</w:t>
            </w:r>
          </w:p>
          <w:p w:rsidR="00BF364A" w:rsidRPr="007D0B83" w:rsidRDefault="00057B35" w:rsidP="007D0B83">
            <w:pPr>
              <w:pStyle w:val="ListeParagraf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Obezite danışma birimlerinde beslenme danışmanlığı verilen birey sayısının bir önceki yı</w:t>
            </w:r>
            <w:r w:rsidR="007D0B83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la göre </w:t>
            </w:r>
            <w:r w:rsidR="007D0B83">
              <w:rPr>
                <w:rFonts w:ascii="Times New Roman" w:hAnsi="Times New Roman" w:cs="Times New Roman"/>
                <w:sz w:val="24"/>
                <w:szCs w:val="24"/>
              </w:rPr>
              <w:t>artış göstermesi</w:t>
            </w:r>
          </w:p>
        </w:tc>
      </w:tr>
      <w:tr w:rsidR="00D57910" w:rsidRPr="002E3605" w:rsidTr="00934AC7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261D6" w:rsidRPr="002E3605" w:rsidRDefault="0096503F" w:rsidP="006261D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Halk Sağlığı Genel Müdürlüğü tarafından değerlendirilip puanlandırılacaktır.</w:t>
            </w:r>
          </w:p>
        </w:tc>
      </w:tr>
      <w:tr w:rsidR="00D57910" w:rsidRPr="002E3605" w:rsidTr="0096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D57910" w:rsidRPr="007D0B83" w:rsidRDefault="0096503F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Obezitenin Önlenmesi ve Sağlıklı Beslenme Faaliyetinin ile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özel hedef ve üzerinde olmasını sağlamak</w:t>
            </w:r>
          </w:p>
          <w:p w:rsidR="00BF364A" w:rsidRPr="007D0B83" w:rsidRDefault="00BF364A" w:rsidP="00BF364A">
            <w:pPr>
              <w:pStyle w:val="ListeParagraf"/>
              <w:numPr>
                <w:ilvl w:val="0"/>
                <w:numId w:val="18"/>
              </w:numPr>
              <w:tabs>
                <w:tab w:val="left" w:pos="50"/>
              </w:tabs>
              <w:ind w:left="192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0B83">
              <w:rPr>
                <w:rFonts w:ascii="Times New Roman" w:hAnsi="Times New Roman" w:cs="Times New Roman"/>
              </w:rPr>
              <w:t>Aile hekimleri tarafından boy-kilo-bel çevresi ölçümlerinin 15 yaş ve üzeri nüfusun %50’sine yapılması</w:t>
            </w:r>
          </w:p>
          <w:p w:rsidR="00BF364A" w:rsidRPr="002E3605" w:rsidRDefault="00BF364A" w:rsidP="00BF364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D0B83">
              <w:rPr>
                <w:rFonts w:ascii="Times New Roman" w:hAnsi="Times New Roman" w:cs="Times New Roman"/>
                <w:lang w:val="tr-TR"/>
              </w:rPr>
              <w:t>• Obezite danışma birimlerinde beslenme danışmanlığı verilen birey sayısının bir önceki yıla göre %10 artırılması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57910" w:rsidRPr="002E3605" w:rsidRDefault="00057B35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D57910" w:rsidRPr="002E3605" w:rsidRDefault="0072597B" w:rsidP="004908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3F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Sağlıklı </w:t>
            </w:r>
            <w:r w:rsidR="0096503F" w:rsidRPr="002E3605">
              <w:rPr>
                <w:rFonts w:ascii="Times New Roman" w:hAnsi="Times New Roman" w:cs="Times New Roman"/>
                <w:sz w:val="24"/>
                <w:szCs w:val="24"/>
              </w:rPr>
              <w:t>Beslenme ve Hareketli Hayat Daire Başkanlığı</w:t>
            </w:r>
          </w:p>
        </w:tc>
      </w:tr>
      <w:tr w:rsidR="00D57910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D57910" w:rsidRPr="002E3605" w:rsidRDefault="00E03D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D57910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57910" w:rsidRPr="002E3605" w:rsidRDefault="00D57910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D57910" w:rsidRPr="002E3605" w:rsidRDefault="00D57910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57910" w:rsidRPr="002E3605" w:rsidRDefault="00D57910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3"/>
        <w:gridCol w:w="2016"/>
        <w:gridCol w:w="2020"/>
        <w:gridCol w:w="2021"/>
      </w:tblGrid>
      <w:tr w:rsidR="00504244" w:rsidRPr="002E3605" w:rsidTr="009D2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504244" w:rsidRPr="002E3605" w:rsidRDefault="00504244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14EE26B" wp14:editId="0A50EDCE">
                  <wp:extent cx="704850" cy="777240"/>
                  <wp:effectExtent l="0" t="0" r="0" b="3810"/>
                  <wp:docPr id="5" name="Resim 5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504244" w:rsidRPr="002E3605" w:rsidRDefault="00504244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Serviks Kanseri Tarama Yüzdesi</w:t>
            </w:r>
          </w:p>
        </w:tc>
      </w:tr>
      <w:tr w:rsidR="00504244" w:rsidRPr="002E3605" w:rsidTr="009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504244" w:rsidRPr="002E3605" w:rsidRDefault="00504244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504244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04244" w:rsidRPr="002E3605" w:rsidRDefault="00504244" w:rsidP="005042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04244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04244" w:rsidRPr="002E3605" w:rsidRDefault="00FE21D8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Tarama ve Eğitim Programları Çalışmalarını Etkin Yürütülmesini Sağlamak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04244" w:rsidRPr="002E3605" w:rsidRDefault="00D23D7A" w:rsidP="00490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.4.1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Serviks Kanseri Tarama Yüzdesi 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Erken tanı ile kanser ölüm nedenlerinin azaltılmasını sağlamak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 : Tarama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Yapılan Kadın Sayısı</w:t>
            </w:r>
          </w:p>
          <w:p w:rsidR="00504244" w:rsidRPr="00CC701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Hedef </w:t>
            </w:r>
            <w:r w:rsidR="00496D44" w:rsidRPr="00CC7015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</w:p>
          <w:p w:rsidR="00504244" w:rsidRPr="00CC701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Serviks Kanseri Tarama Yüzdesi</w:t>
            </w:r>
          </w:p>
          <w:p w:rsidR="00504244" w:rsidRPr="00CC701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96D44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Türkiye Ortalaması</w:t>
            </w:r>
          </w:p>
          <w:p w:rsidR="00820ED8" w:rsidRPr="002E3605" w:rsidRDefault="00820ED8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="00496D44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İle </w:t>
            </w:r>
            <w:r w:rsidR="00496D44" w:rsidRPr="00CC7015">
              <w:rPr>
                <w:rFonts w:ascii="Times New Roman" w:hAnsi="Times New Roman" w:cs="Times New Roman"/>
                <w:sz w:val="24"/>
                <w:szCs w:val="24"/>
              </w:rPr>
              <w:t>Özel Hedef Değer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856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85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FA7E85" w:rsidRPr="002E3605" w:rsidRDefault="00FA7E85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HD ve C ≥ TO ise GP=2 </w:t>
            </w:r>
          </w:p>
          <w:p w:rsidR="00FA7E85" w:rsidRPr="002E3605" w:rsidRDefault="00FA7E85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&lt; HD ve C ≥ TO ise GP=1 </w:t>
            </w:r>
          </w:p>
          <w:p w:rsidR="00FA7E85" w:rsidRPr="002E3605" w:rsidRDefault="00FA7E85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HD ve C &lt; TO ise GP=1 </w:t>
            </w:r>
          </w:p>
          <w:p w:rsidR="00504244" w:rsidRPr="002E3605" w:rsidRDefault="00FA7E85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&lt; HD ve C &lt; TO ise GP=0 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Serviks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Kanseri Tarama Yüzdesinin </w:t>
            </w:r>
            <w:r w:rsidR="00FA7E85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="00FA7E85" w:rsidRPr="007D0B83">
              <w:rPr>
                <w:rFonts w:ascii="Times New Roman" w:hAnsi="Times New Roman" w:cs="Times New Roman"/>
                <w:sz w:val="24"/>
                <w:szCs w:val="24"/>
              </w:rPr>
              <w:t>ortalaması</w:t>
            </w:r>
            <w:r w:rsidR="008565F3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7D0B83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D8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İle </w:t>
            </w:r>
            <w:r w:rsidR="00FA7E85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özel hedef değer ve üzerinde olmasını sağlamak 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Hedef Nüfus: 30 - 65 yaş aralığındaki kadın sayısı / 5 (5 yılda 1 defa yapıldığından)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04244" w:rsidRPr="002E3605" w:rsidRDefault="0072597B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>HSBS, Kanser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7D0B83" w:rsidRDefault="00E03D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7D0B83" w:rsidRDefault="007721E2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504244" w:rsidRPr="002E3605" w:rsidRDefault="000274D3" w:rsidP="005042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3"/>
        <w:gridCol w:w="2016"/>
        <w:gridCol w:w="2020"/>
        <w:gridCol w:w="2021"/>
      </w:tblGrid>
      <w:tr w:rsidR="00504244" w:rsidRPr="002E3605" w:rsidTr="009D2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504244" w:rsidRPr="002E3605" w:rsidRDefault="00504244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DBF9D86" wp14:editId="1B0B0588">
                  <wp:extent cx="704850" cy="777240"/>
                  <wp:effectExtent l="0" t="0" r="0" b="3810"/>
                  <wp:docPr id="3" name="Resim 3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504244" w:rsidRPr="002E3605" w:rsidRDefault="00504244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Meme Kanseri Tarama Yüzdesi</w:t>
            </w:r>
          </w:p>
        </w:tc>
      </w:tr>
      <w:tr w:rsidR="00504244" w:rsidRPr="002E3605" w:rsidTr="009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504244" w:rsidRPr="002E3605" w:rsidRDefault="00504244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504244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04244" w:rsidRPr="002E3605" w:rsidRDefault="00504244" w:rsidP="005042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04244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04244" w:rsidRPr="002E3605" w:rsidRDefault="00FE21D8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Tarama ve Eğitim Programları</w:t>
            </w:r>
            <w:r w:rsidR="00F00A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Etkin Yürütülmesini Sağlamak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04244" w:rsidRPr="002E3605" w:rsidRDefault="00D23D7A" w:rsidP="00490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.4.2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Meme Kanseri Tarama Yüzdesi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Erken tanıyla kanser nedeni ile meydana gelen ölümlerin azaltılmasını sağlamak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 : Tarama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Yapılan Kadın Sayısı</w:t>
            </w:r>
          </w:p>
          <w:p w:rsidR="00504244" w:rsidRPr="006030AC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Hedef </w:t>
            </w:r>
            <w:r w:rsidR="00496D44" w:rsidRPr="00CC7015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</w:p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Meme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Kanseri Tarama Yüzdesi</w:t>
            </w:r>
          </w:p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Türkiye Ortalaması</w:t>
            </w:r>
          </w:p>
          <w:p w:rsidR="004D6429" w:rsidRPr="002E3605" w:rsidRDefault="004D6429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İle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Özel Hedef Değer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F00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F00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4D6429" w:rsidRPr="002E3605" w:rsidRDefault="004D6429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≥ HD ve C ≥ TO ise GP=2 puan</w:t>
            </w:r>
          </w:p>
          <w:p w:rsidR="004D6429" w:rsidRPr="002E3605" w:rsidRDefault="004D6429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HD ve C ≥ TO ise GP=1 puan</w:t>
            </w:r>
          </w:p>
          <w:p w:rsidR="004D6429" w:rsidRPr="002E3605" w:rsidRDefault="004D6429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≥ HD ve C&lt; TO ise GP=1 puan</w:t>
            </w:r>
          </w:p>
          <w:p w:rsidR="00504244" w:rsidRPr="002E3605" w:rsidRDefault="004D6429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HD ve C&lt; TO ise GP=0 puan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Meme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Kanseri Tarama Yüzdesinin </w:t>
            </w:r>
            <w:r w:rsidR="004C4593" w:rsidRPr="002E3605">
              <w:rPr>
                <w:rFonts w:ascii="Times New Roman" w:hAnsi="Times New Roman" w:cs="Times New Roman"/>
                <w:sz w:val="24"/>
                <w:szCs w:val="24"/>
              </w:rPr>
              <w:t>Türkiye ortalaması ile her bir İle özel hedef değer ve üzerinde olmasını sağlamak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04244" w:rsidRPr="002E3605" w:rsidRDefault="00057B35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504244" w:rsidRPr="002E3605" w:rsidRDefault="00504244" w:rsidP="004908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Hedef Nüfus: 40-69 yaş aralığındaki kadın sayısının yarısı (2 yılda 1defa yapıldığından)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04244" w:rsidRPr="002E3605" w:rsidRDefault="0072597B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>HSBS, Kanser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7D0B83" w:rsidRDefault="00E03D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7D0B83" w:rsidRDefault="007721E2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D2100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504244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504244" w:rsidRPr="002E3605" w:rsidRDefault="00504244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0E002CF" wp14:editId="7CD86EDA">
                  <wp:extent cx="704850" cy="777240"/>
                  <wp:effectExtent l="0" t="0" r="0" b="3810"/>
                  <wp:docPr id="15" name="Resim 15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504244" w:rsidRPr="002E3605" w:rsidRDefault="00504244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NTP Tarama Yüzdesi 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504244" w:rsidRPr="002E3605" w:rsidRDefault="00504244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504244" w:rsidRPr="002E3605" w:rsidRDefault="00504244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504244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04244" w:rsidRPr="002E3605" w:rsidRDefault="00504244" w:rsidP="005042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04244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04244" w:rsidRPr="002E3605" w:rsidRDefault="00FE21D8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Tarama ve Eğitim Programları</w:t>
            </w:r>
            <w:r w:rsidR="00B05CD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="007D0B8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Etkin Yürütülmesini Sağlamak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04244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.4.3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NTP Tarama Yüzdesi 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İlerde tedavisi mümkün olmayan endokrin ve metabolik</w:t>
            </w:r>
          </w:p>
          <w:p w:rsidR="00504244" w:rsidRPr="002E3605" w:rsidRDefault="00504244" w:rsidP="0066446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3605">
              <w:rPr>
                <w:rFonts w:ascii="Times New Roman" w:hAnsi="Times New Roman" w:cs="Times New Roman"/>
              </w:rPr>
              <w:t>hastalıkların</w:t>
            </w:r>
            <w:proofErr w:type="gramEnd"/>
            <w:r w:rsidRPr="002E3605">
              <w:rPr>
                <w:rFonts w:ascii="Times New Roman" w:hAnsi="Times New Roman" w:cs="Times New Roman"/>
              </w:rPr>
              <w:t xml:space="preserve"> erken tanı ve tedavisini sağlamak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 : </w:t>
            </w:r>
          </w:p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Taraması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Yapılan Bebek Sayısı</w:t>
            </w:r>
          </w:p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Canlı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Doğum Sayısı</w:t>
            </w:r>
          </w:p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NTP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Tarama Yüzdesi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  <w:r w:rsidR="00E84D58" w:rsidRPr="002E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E84D58" w:rsidRPr="002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E84D58" w:rsidRPr="002E3605" w:rsidRDefault="00E84D58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%98,5 ise GP=2</w:t>
            </w:r>
          </w:p>
          <w:p w:rsidR="00504244" w:rsidRPr="002E3605" w:rsidRDefault="00E84D58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%95 ≤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%9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5042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 =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4244" w:rsidRPr="002E3605" w:rsidRDefault="00504244" w:rsidP="00E84D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 %9</w:t>
            </w:r>
            <w:r w:rsidR="00E84D58" w:rsidRPr="002E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 GP = 0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NTP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Tarama Yüzdesinin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%98</w:t>
            </w:r>
            <w:r w:rsidR="00E84D58" w:rsidRPr="002E36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ve üzerinde olmasını sağlamak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04244" w:rsidRPr="002E3605" w:rsidRDefault="003F2C42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244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504244" w:rsidRPr="002E3605" w:rsidRDefault="00504244" w:rsidP="0066446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NTP (Neonatal Tarama Programı: Fenülketonüri, Biotidinaz Eksikliği, Konjenital Hipotiroidi, Kistik Fibrozis) tarama yüzdesi,</w:t>
            </w:r>
          </w:p>
          <w:p w:rsidR="00504244" w:rsidRPr="007D0B83" w:rsidRDefault="007D0B83" w:rsidP="0066446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Canlı Doğum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Sayısı: </w:t>
            </w:r>
            <w:r w:rsidR="00504244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TÜİK tarafından açıklanan </w:t>
            </w:r>
            <w:r w:rsidR="00B05CD5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ilgili dönem içinde </w:t>
            </w:r>
            <w:r w:rsidR="00504244" w:rsidRPr="007D0B83">
              <w:rPr>
                <w:rFonts w:ascii="Times New Roman" w:hAnsi="Times New Roman" w:cs="Times New Roman"/>
                <w:sz w:val="24"/>
                <w:szCs w:val="24"/>
              </w:rPr>
              <w:t>canlı doğan bebek sayısı,</w:t>
            </w:r>
          </w:p>
          <w:p w:rsidR="00504244" w:rsidRPr="002E3605" w:rsidRDefault="00504244" w:rsidP="0066446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İlgili daire başkanlığı tarafından hesaplanarak illere bildirilen veriler kullanılacaktır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244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04244" w:rsidRPr="002E3605" w:rsidRDefault="00504244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04244" w:rsidRPr="002E3605" w:rsidRDefault="00504244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Çocuk ve Ergen Sağlığı Daire Başkanlığı, TÜİK, NTP Web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97B"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504244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A6459B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A6459B" w:rsidRPr="002E3605" w:rsidRDefault="00A6459B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6218F1E" wp14:editId="207C375C">
                  <wp:extent cx="704850" cy="777240"/>
                  <wp:effectExtent l="0" t="0" r="0" b="3810"/>
                  <wp:docPr id="17" name="Resim 17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A6459B" w:rsidRPr="002E3605" w:rsidRDefault="00A6459B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Gelişimsel Kalça Displazisi (GKD) Tarama Yüzdesi 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A6459B" w:rsidRPr="002E3605" w:rsidRDefault="00A6459B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6459B" w:rsidRPr="002E3605" w:rsidRDefault="00A6459B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A6459B" w:rsidRPr="002E3605" w:rsidRDefault="00A6459B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A6459B" w:rsidRPr="002E3605" w:rsidRDefault="00A6459B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A6459B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6459B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A6459B" w:rsidRPr="002E3605" w:rsidRDefault="00A6459B" w:rsidP="00A6459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6459B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A6459B" w:rsidRPr="002E3605" w:rsidRDefault="00FE21D8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Tarama ve Eğitim Programları</w:t>
            </w:r>
            <w:r w:rsidR="00B05CD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="007D0B8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Etkin Yürütülmesini Sağlamak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6459B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.4.4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Gelişimsel Kalça Displazisi (GKD) Tarama Yüzdesi 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6459B" w:rsidRPr="002E3605" w:rsidRDefault="00A6459B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Bebeklerin GKD açısından erken teşhis, tedavi almalarını sağlamak ve gelişimlerini normal geçirmelerine katkıda bulunmak.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A: Taraması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Yapılan Bebek Sayısı</w:t>
            </w:r>
          </w:p>
          <w:p w:rsidR="00A6459B" w:rsidRPr="00B05CD5" w:rsidRDefault="00496D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Tarama Yapılması Gereken Bebek Sayısı</w:t>
            </w:r>
          </w:p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C: Gelişimsel Kalça Displazisi (GKD) Tarama Yüzdesi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24730E" w:rsidRPr="002E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24730E" w:rsidRPr="002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4730E" w:rsidRPr="002E3605" w:rsidRDefault="00A6459B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%95 ise GP = </w:t>
            </w:r>
            <w:r w:rsidR="0024730E"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730E" w:rsidRPr="002E3605" w:rsidRDefault="0024730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%95 ise GP=1</w:t>
            </w:r>
          </w:p>
          <w:p w:rsidR="00A6459B" w:rsidRPr="002E3605" w:rsidRDefault="00A6459B" w:rsidP="0024730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 %</w:t>
            </w:r>
            <w:r w:rsidR="0024730E" w:rsidRPr="002E3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5 ise  GP = 0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Gelişimsel kalça displazisi (GKD) tarama yüzdesinin %95 ve üzerinde olmasını sağlamak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A6459B" w:rsidRPr="002E3605" w:rsidRDefault="003F2C42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6459B" w:rsidRPr="00CC7015" w:rsidRDefault="00A6459B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A6459B" w:rsidRPr="00CC7015" w:rsidRDefault="00951DEE" w:rsidP="00901D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Tarama yapılması gereken bebek sayısı</w:t>
            </w:r>
            <w:r w:rsidR="00901D56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2D" w:rsidRPr="00CC7015">
              <w:rPr>
                <w:rFonts w:ascii="Times New Roman" w:hAnsi="Times New Roman" w:cs="Times New Roman"/>
                <w:sz w:val="24"/>
                <w:szCs w:val="24"/>
              </w:rPr>
              <w:t>KDS’de yer almaktadır.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A6459B" w:rsidRPr="002E3605" w:rsidRDefault="0072597B" w:rsidP="007259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9B" w:rsidRPr="002E3605">
              <w:rPr>
                <w:rFonts w:ascii="Times New Roman" w:hAnsi="Times New Roman" w:cs="Times New Roman"/>
                <w:sz w:val="24"/>
                <w:szCs w:val="24"/>
              </w:rPr>
              <w:t>KDS, Çocuk ve Ergen Sağlığı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994CE4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A6459B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A6459B" w:rsidRPr="002E3605" w:rsidRDefault="00A6459B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8648682" wp14:editId="23890B03">
                  <wp:extent cx="704850" cy="777240"/>
                  <wp:effectExtent l="0" t="0" r="0" b="3810"/>
                  <wp:docPr id="29" name="Resim 29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A6459B" w:rsidRPr="002E3605" w:rsidRDefault="00A6459B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İlkokul Birinci Sınıf Öğrencilerinde Görme Tarama Oranı 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A6459B" w:rsidRPr="002E3605" w:rsidRDefault="00A6459B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6459B" w:rsidRPr="002E3605" w:rsidRDefault="00A6459B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A6459B" w:rsidRPr="002E3605" w:rsidRDefault="00A6459B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A6459B" w:rsidRPr="002E3605" w:rsidRDefault="00A6459B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A6459B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6459B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A6459B" w:rsidRPr="002E3605" w:rsidRDefault="00A6459B" w:rsidP="00A6459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6459B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A6459B" w:rsidRPr="002E3605" w:rsidRDefault="00FE21D8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Tarama ve Eğitim Programları</w:t>
            </w:r>
            <w:r w:rsidR="00964D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Etkin Yürütülmesini Sağlamak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6459B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.4.5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6459B" w:rsidRPr="002E3605" w:rsidRDefault="008245F5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İlkokul Birinci Sınıf Öğrencilerinde Görme Tarama Oranı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6459B" w:rsidRPr="002E3605" w:rsidRDefault="0024730E" w:rsidP="00994C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İlkokul öğrencilerinin görme taraması aracılığıyla göz sağlığı sorunlarını belirleyerek erken teşhis ve tedavi</w:t>
            </w:r>
            <w:r w:rsidR="00994CE4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sini sağlamak.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4730E" w:rsidRPr="002E3605" w:rsidRDefault="0024730E" w:rsidP="002473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24730E" w:rsidRPr="002E3605" w:rsidRDefault="0024730E" w:rsidP="002473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 : Görme </w:t>
            </w:r>
            <w:r w:rsidR="00496D44" w:rsidRPr="002E3605">
              <w:rPr>
                <w:rFonts w:ascii="Times New Roman" w:hAnsi="Times New Roman" w:cs="Times New Roman"/>
                <w:sz w:val="24"/>
                <w:szCs w:val="24"/>
              </w:rPr>
              <w:t>Taraması Yapılan Öğrenci Sayısı</w:t>
            </w:r>
          </w:p>
          <w:p w:rsidR="0024730E" w:rsidRPr="002E3605" w:rsidRDefault="00496D44" w:rsidP="002473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Toplam 1. Sınıf Öğrenci Sayısı</w:t>
            </w:r>
          </w:p>
          <w:p w:rsidR="00A6459B" w:rsidRPr="002E3605" w:rsidRDefault="0024730E" w:rsidP="00B22B1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C: İlkokul 1. Sınıf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AF4435" w:rsidRPr="00CC70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e Görme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Tarama Yüzdesi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A6459B" w:rsidRPr="002E3605" w:rsidRDefault="0024730E" w:rsidP="0024730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CC7015" w:rsidRPr="007D0B83" w:rsidRDefault="00CC7015" w:rsidP="00CC701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C ≥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% 20 ise GP=2</w:t>
            </w:r>
          </w:p>
          <w:p w:rsidR="00CC7015" w:rsidRPr="007D0B83" w:rsidRDefault="00CC7015" w:rsidP="00CC701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20 ise GP=1</w:t>
            </w:r>
          </w:p>
          <w:p w:rsidR="0024730E" w:rsidRPr="002E3605" w:rsidRDefault="00CC7015" w:rsidP="00CC701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%10 ise GP=0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64D86" w:rsidRPr="007D0B83" w:rsidRDefault="0024730E" w:rsidP="00964D8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İlkokul Birinci Sınıf Öğrencilerinde Görme Tarama Oranının  </w:t>
            </w:r>
            <w:r w:rsidR="005F19D1"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r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  <w:r w:rsidR="00964D86"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*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A6459B" w:rsidRPr="007D0B83" w:rsidRDefault="005F19D1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59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2E3605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6459B" w:rsidRPr="007D0B83" w:rsidRDefault="0024730E" w:rsidP="0066446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A57433" w:rsidRPr="007D0B83" w:rsidRDefault="00A57433" w:rsidP="00CC70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*Tarama programına 2018 yılı Eylül ayında başlanacaktır. 2018 yılı </w:t>
            </w:r>
            <w:r w:rsidR="006261D6"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3 aylık </w:t>
            </w:r>
            <w:r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hedefi %20 ve üzeri olacaktır. </w:t>
            </w:r>
          </w:p>
        </w:tc>
      </w:tr>
      <w:tr w:rsidR="00A6459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6459B" w:rsidRPr="007D0B83" w:rsidRDefault="00A6459B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A6459B" w:rsidRPr="007D0B83" w:rsidRDefault="0072597B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33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KDS, </w:t>
            </w:r>
            <w:r w:rsidR="0024730E" w:rsidRPr="007D0B83">
              <w:rPr>
                <w:rFonts w:ascii="Times New Roman" w:hAnsi="Times New Roman" w:cs="Times New Roman"/>
                <w:sz w:val="24"/>
                <w:szCs w:val="24"/>
              </w:rPr>
              <w:t>Çocuk ve Ergen Sağlığı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9D2100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5F19D1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5F19D1" w:rsidRPr="002E3605" w:rsidRDefault="005F19D1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B782723" wp14:editId="2B825AA2">
                  <wp:extent cx="704850" cy="777240"/>
                  <wp:effectExtent l="0" t="0" r="0" b="3810"/>
                  <wp:docPr id="30" name="Resim 30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5F19D1" w:rsidRPr="002E3605" w:rsidRDefault="005F19D1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</w:t>
            </w:r>
            <w:r w:rsidR="00B22B14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lilik Öncesi Danışmanlık Eğitim Oranı</w:t>
            </w:r>
          </w:p>
        </w:tc>
      </w:tr>
      <w:tr w:rsidR="005F19D1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5F19D1" w:rsidRPr="002E3605" w:rsidRDefault="005F19D1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F19D1" w:rsidRPr="002E3605" w:rsidRDefault="005F19D1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5F19D1" w:rsidRPr="002E3605" w:rsidRDefault="005F19D1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5F19D1" w:rsidRPr="002E3605" w:rsidRDefault="005F19D1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5F19D1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F19D1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F19D1" w:rsidRPr="002E3605" w:rsidRDefault="005F19D1" w:rsidP="005F19D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F19D1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5F19D1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F19D1" w:rsidRPr="002E3605" w:rsidRDefault="00FE21D8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Tarama ve Eğitim Programları</w:t>
            </w:r>
            <w:r w:rsidR="007416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Etkin Yürütülmesini Sağlamak</w:t>
            </w:r>
          </w:p>
        </w:tc>
      </w:tr>
      <w:tr w:rsidR="005F19D1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F19D1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.4.6</w:t>
            </w:r>
          </w:p>
        </w:tc>
      </w:tr>
      <w:tr w:rsidR="005F19D1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F19D1" w:rsidRPr="002E3605" w:rsidRDefault="00B22B1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Evlilik Öncesi Danışmanlık Eğitim Oranı</w:t>
            </w:r>
          </w:p>
        </w:tc>
      </w:tr>
      <w:tr w:rsidR="005F19D1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F19D1" w:rsidRPr="002E3605" w:rsidRDefault="00CD238E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Umumi Hıfzıssıhha Kanunu’na göre evlenmek üzere başvuran çiftlere evlilik öncesi danışmanlık hizmeti verilmesini sağlamak.</w:t>
            </w:r>
          </w:p>
        </w:tc>
      </w:tr>
      <w:tr w:rsidR="005F19D1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F19D1" w:rsidRPr="002E3605" w:rsidRDefault="003436B9" w:rsidP="003436B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3436B9" w:rsidRPr="002E3605" w:rsidRDefault="00496D44" w:rsidP="003436B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Danışmanlık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Eğitimi Verilen Kişi Sayısı</w:t>
            </w:r>
          </w:p>
          <w:p w:rsidR="003436B9" w:rsidRPr="002E3605" w:rsidRDefault="00496D44" w:rsidP="003436B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Evlenmek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Için Başvuran Kişi Sayısı</w:t>
            </w:r>
          </w:p>
          <w:p w:rsidR="003436B9" w:rsidRPr="002E3605" w:rsidRDefault="00496D44" w:rsidP="00BB056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2B14" w:rsidRPr="002E3605">
              <w:rPr>
                <w:rFonts w:ascii="Times New Roman" w:hAnsi="Times New Roman" w:cs="Times New Roman"/>
                <w:sz w:val="24"/>
                <w:szCs w:val="24"/>
              </w:rPr>
              <w:t>Evlilik Öncesi Danışmanlık Eğitim Oranı</w:t>
            </w:r>
          </w:p>
        </w:tc>
      </w:tr>
      <w:tr w:rsidR="005F19D1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F19D1" w:rsidRPr="002E3605" w:rsidRDefault="003436B9" w:rsidP="003436B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3436B9" w:rsidRPr="002E3605" w:rsidRDefault="003436B9" w:rsidP="003436B9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%80 ise GP=2 </w:t>
            </w:r>
          </w:p>
          <w:p w:rsidR="003436B9" w:rsidRPr="002E3605" w:rsidRDefault="003436B9" w:rsidP="003436B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%80  ise GP=0 </w:t>
            </w:r>
          </w:p>
        </w:tc>
      </w:tr>
      <w:tr w:rsidR="005F19D1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F19D1" w:rsidRPr="002E3605" w:rsidRDefault="00B22B14" w:rsidP="005F19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Evlilik Öncesi Danışmanlık Eğitim Oranı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>%80 ve üzerinde olmasını sağlamak</w:t>
            </w:r>
          </w:p>
        </w:tc>
      </w:tr>
      <w:tr w:rsidR="005F19D1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F19D1" w:rsidRPr="002E3605" w:rsidRDefault="005F19D1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38E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D238E" w:rsidRPr="002E3605" w:rsidRDefault="00CD238E" w:rsidP="00CD23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CD238E" w:rsidRPr="002E3605" w:rsidRDefault="00CD238E" w:rsidP="00CD23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CD238E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D238E" w:rsidRPr="002E3605" w:rsidRDefault="00CD238E" w:rsidP="00CD23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CD238E" w:rsidRPr="002E3605" w:rsidRDefault="00352916" w:rsidP="00CD23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CD238E" w:rsidRPr="002E3605">
              <w:rPr>
                <w:rFonts w:ascii="Times New Roman" w:hAnsi="Times New Roman" w:cs="Times New Roman"/>
                <w:sz w:val="24"/>
                <w:szCs w:val="24"/>
              </w:rPr>
              <w:t>, Kadın ve Üreme Sağlığı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D12FA5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504244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13285C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13285C" w:rsidRPr="002E3605" w:rsidRDefault="0013285C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2DBC86D" wp14:editId="04A4D3B2">
                  <wp:extent cx="704850" cy="777240"/>
                  <wp:effectExtent l="0" t="0" r="0" b="3810"/>
                  <wp:docPr id="1" name="Resim 1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13285C" w:rsidRPr="002E3605" w:rsidRDefault="0013285C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DBT-İPA-Hib3 Aşılama Hızı </w:t>
            </w:r>
          </w:p>
        </w:tc>
      </w:tr>
      <w:tr w:rsidR="0013285C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13285C" w:rsidRPr="002E3605" w:rsidRDefault="0013285C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13285C" w:rsidRPr="002E3605" w:rsidRDefault="0013285C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13285C" w:rsidRPr="002E3605" w:rsidRDefault="0013285C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13285C" w:rsidRPr="002E3605" w:rsidRDefault="0013285C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13285C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13285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13285C" w:rsidRPr="002E3605" w:rsidRDefault="0013285C" w:rsidP="0013285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13285C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13285C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Bulaşıcı Hastalıklarla Mücadele ve Aşı İle Önlenebilir Hastalıklara Yönelik Programlar Kapsamındaki Çalışmaların Yürütülmesini Sağlamak</w:t>
            </w:r>
          </w:p>
        </w:tc>
      </w:tr>
      <w:tr w:rsidR="0013285C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13285C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.5.1</w:t>
            </w:r>
          </w:p>
        </w:tc>
      </w:tr>
      <w:tr w:rsidR="0013285C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DBT-İPA-Hib3 Aşılama Hızı </w:t>
            </w:r>
          </w:p>
        </w:tc>
      </w:tr>
      <w:tr w:rsidR="0013285C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Önlenebilir bulaşıcı hastalıklardan korunmak için tüm bebeklerin tam aşılı durumunda olmasını sağlamak.</w:t>
            </w:r>
          </w:p>
        </w:tc>
      </w:tr>
      <w:tr w:rsidR="0013285C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13285C" w:rsidRPr="00CC7015" w:rsidRDefault="0013285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3C67" w:rsidRPr="00CC7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Aşı </w:t>
            </w:r>
            <w:r w:rsidR="00496D44" w:rsidRPr="00CC7015">
              <w:rPr>
                <w:rFonts w:ascii="Times New Roman" w:hAnsi="Times New Roman" w:cs="Times New Roman"/>
                <w:sz w:val="24"/>
                <w:szCs w:val="24"/>
              </w:rPr>
              <w:t>Yapılan 0-11 Ay Bebek Sayısı</w:t>
            </w:r>
          </w:p>
          <w:p w:rsidR="0013285C" w:rsidRPr="00CC7015" w:rsidRDefault="00496D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Hedef Nüfus</w:t>
            </w:r>
          </w:p>
          <w:p w:rsidR="0013285C" w:rsidRPr="002E3605" w:rsidRDefault="00853C67" w:rsidP="008425C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49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5C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DBT-İPA-Hib3 </w:t>
            </w:r>
            <w:r w:rsidR="008425C1" w:rsidRPr="00CC7015">
              <w:rPr>
                <w:rFonts w:ascii="Times New Roman" w:hAnsi="Times New Roman" w:cs="Times New Roman"/>
                <w:sz w:val="24"/>
                <w:szCs w:val="24"/>
              </w:rPr>
              <w:t>Aşılama H</w:t>
            </w:r>
            <w:r w:rsidR="0013285C" w:rsidRPr="00CC7015">
              <w:rPr>
                <w:rFonts w:ascii="Times New Roman" w:hAnsi="Times New Roman" w:cs="Times New Roman"/>
                <w:sz w:val="24"/>
                <w:szCs w:val="24"/>
              </w:rPr>
              <w:t>ızı</w:t>
            </w:r>
          </w:p>
        </w:tc>
      </w:tr>
      <w:tr w:rsidR="0013285C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≥ % 97</w:t>
            </w:r>
            <w:r w:rsidR="007F66B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ise GP = 3</w:t>
            </w:r>
          </w:p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% 97</w:t>
            </w:r>
            <w:r w:rsidR="007F66B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ise GP = 0</w:t>
            </w:r>
          </w:p>
        </w:tc>
      </w:tr>
      <w:tr w:rsidR="0013285C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DBT-İPA-Hib3 </w:t>
            </w:r>
            <w:r w:rsidR="004747D9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Aşılama Hızı Oranının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%97 ve üzerinde olmasını sağlamak</w:t>
            </w:r>
          </w:p>
        </w:tc>
      </w:tr>
      <w:tr w:rsidR="0013285C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85C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13285C" w:rsidRDefault="0013285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853C67" w:rsidRPr="002E3605" w:rsidRDefault="00853C67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Hedef nüfus:</w:t>
            </w:r>
            <w:r w:rsidR="001162A2" w:rsidRPr="00CC7015">
              <w:rPr>
                <w:rFonts w:ascii="Times New Roman" w:hAnsi="Times New Roman" w:cs="Times New Roman"/>
                <w:sz w:val="24"/>
                <w:szCs w:val="24"/>
              </w:rPr>
              <w:t xml:space="preserve"> HSGM tarafından belirlenecektir.</w:t>
            </w:r>
          </w:p>
        </w:tc>
      </w:tr>
      <w:tr w:rsidR="0013285C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3285C" w:rsidRPr="002E3605" w:rsidRDefault="0013285C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13285C" w:rsidRPr="002E3605" w:rsidRDefault="0072597B" w:rsidP="0072597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85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Aşı ile Önlenebilir Hastalıklar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7D0B83" w:rsidRDefault="00E34FDF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7D0B83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7343C6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7343C6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7343C6" w:rsidRPr="002E3605" w:rsidRDefault="007343C6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259FBD3" wp14:editId="111EB548">
                  <wp:extent cx="704850" cy="777240"/>
                  <wp:effectExtent l="0" t="0" r="0" b="3810"/>
                  <wp:docPr id="128" name="Resim 128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7343C6" w:rsidRPr="002E3605" w:rsidRDefault="007343C6" w:rsidP="007343C6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Kızamık Sürveyans Performansı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7343C6" w:rsidRPr="002E3605" w:rsidRDefault="007343C6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343C6" w:rsidRPr="002E3605" w:rsidRDefault="007343C6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7343C6" w:rsidRPr="002E3605" w:rsidRDefault="007343C6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7343C6" w:rsidRPr="002E3605" w:rsidRDefault="007343C6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7343C6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7343C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7343C6" w:rsidRPr="002E3605" w:rsidRDefault="007343C6" w:rsidP="007343C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7343C6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7343C6" w:rsidRPr="002E3605" w:rsidRDefault="008245F5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Bulaşıcı Hastalıklarla Mücadele ve Aşı İle Önlenebilir Hastalıklara Yönelik Programlar Kapsamındaki Çalışmaların Yürütülmesini Sağlamak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7343C6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.5.2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Kızamık Sürveyans Performansı</w:t>
            </w:r>
          </w:p>
        </w:tc>
      </w:tr>
      <w:tr w:rsidR="007343C6" w:rsidRPr="002E3605" w:rsidTr="00561B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561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Kızamık sürveyansı kalitesinin geliştirilmesi.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7D0B83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A24B0" w:rsidRPr="007D0B83" w:rsidRDefault="002A24B0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7343C6" w:rsidRPr="007D0B83" w:rsidRDefault="007343C6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7D0B83" w:rsidRPr="00CC7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ptanan </w:t>
            </w:r>
            <w:r w:rsidR="004747D9" w:rsidRPr="007D0B83">
              <w:rPr>
                <w:rFonts w:ascii="Times New Roman" w:hAnsi="Times New Roman" w:cs="Times New Roman"/>
                <w:sz w:val="24"/>
                <w:szCs w:val="24"/>
              </w:rPr>
              <w:t>Olası Kızamık Vaka Sayısı</w:t>
            </w:r>
          </w:p>
          <w:p w:rsidR="007343C6" w:rsidRPr="007D0B83" w:rsidRDefault="007343C6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747D9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24B0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İlin </w:t>
            </w:r>
            <w:r w:rsidR="004747D9" w:rsidRPr="007D0B83">
              <w:rPr>
                <w:rFonts w:ascii="Times New Roman" w:hAnsi="Times New Roman" w:cs="Times New Roman"/>
                <w:sz w:val="24"/>
                <w:szCs w:val="24"/>
              </w:rPr>
              <w:t>Toplam Nüfusu</w:t>
            </w:r>
          </w:p>
          <w:p w:rsidR="007343C6" w:rsidRPr="007D0B83" w:rsidRDefault="007343C6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7D0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Kızamık Sürveyans Performansı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F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A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2A2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*100000</w:t>
            </w:r>
          </w:p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≥ 2 ise GP=2</w:t>
            </w:r>
          </w:p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7F66B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6B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F66B0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 ise GP=1</w:t>
            </w:r>
          </w:p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F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45"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F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ise GP=0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343C6" w:rsidRPr="002E3605" w:rsidRDefault="003436B9" w:rsidP="007343C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Kızamık Sürveyans Performansı</w:t>
            </w:r>
            <w:r w:rsidR="00960641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 ve üzerinde olmasını sağlamak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7343C6" w:rsidRPr="002E3605" w:rsidRDefault="0072597B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İSM</w:t>
            </w:r>
            <w:r w:rsidR="007343C6" w:rsidRPr="002E3605">
              <w:rPr>
                <w:rFonts w:ascii="Times New Roman" w:hAnsi="Times New Roman" w:cs="Times New Roman"/>
                <w:sz w:val="24"/>
                <w:szCs w:val="24"/>
              </w:rPr>
              <w:t>, Aşı ile Önlenebilir Hastalıklar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9B5D21" w:rsidP="007721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7343C6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7343C6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7343C6" w:rsidRPr="002E3605" w:rsidRDefault="007343C6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21D46A6" wp14:editId="182C30B0">
                  <wp:extent cx="704850" cy="777240"/>
                  <wp:effectExtent l="0" t="0" r="0" b="3810"/>
                  <wp:docPr id="129" name="Resim 129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Akut Flask Paralizi Aktif Sürveyans Performansı</w:t>
            </w:r>
          </w:p>
        </w:tc>
      </w:tr>
      <w:tr w:rsidR="007343C6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7343C6" w:rsidRPr="002E3605" w:rsidRDefault="007343C6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343C6" w:rsidRPr="002E3605" w:rsidRDefault="007343C6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7343C6" w:rsidRPr="002E3605" w:rsidRDefault="007343C6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7343C6" w:rsidRPr="002E3605" w:rsidRDefault="007343C6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7343C6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7343C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7343C6" w:rsidRPr="002E3605" w:rsidRDefault="007343C6" w:rsidP="007343C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7343C6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490877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7343C6" w:rsidRPr="002E3605" w:rsidRDefault="008245F5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Bulaşıcı Hastalıklarla Mücadele ve Aşı İle Önlenebilir Hastalıklara Yönelik Programlar Kapsamındaki Çalışmaların Yürütülmesini Sağlamak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7343C6" w:rsidRPr="002E3605" w:rsidRDefault="00D23D7A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.5.3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7343C6" w:rsidRPr="002E3605" w:rsidRDefault="00D24741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Akut Flask Paralizi Aktif Sürveyans Performansı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</w:tcPr>
          <w:p w:rsidR="007343C6" w:rsidRPr="002E3605" w:rsidRDefault="00D24741" w:rsidP="00490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Akut Flask Paralizi vakalarının tespitinde aktif sürveyans kalitesinin geliştirilmesi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370F93" w:rsidRPr="007D0B83" w:rsidRDefault="00370F93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7343C6" w:rsidRPr="007D0B83" w:rsidRDefault="007343C6" w:rsidP="00DF260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370F93" w:rsidRPr="007D0B83">
              <w:rPr>
                <w:rFonts w:ascii="Times New Roman" w:hAnsi="Times New Roman" w:cs="Times New Roman"/>
                <w:sz w:val="24"/>
                <w:szCs w:val="24"/>
              </w:rPr>
              <w:t>İlgili Kurumlara (</w:t>
            </w:r>
            <w:r w:rsidR="00452038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Her 15 Günde Bir) Gerçekleştirilen Yıllık Toplam Ziyaret </w:t>
            </w:r>
            <w:r w:rsidR="00370F93" w:rsidRPr="007D0B83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7343C6" w:rsidRPr="002E3605" w:rsidRDefault="00DF2605" w:rsidP="00DF260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520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4741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İl Genelinde Akut Flask Paralizi </w:t>
            </w:r>
            <w:r w:rsidR="00452038"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Vakalarının Başvurabileceği Ve Ziyaret Edilmesi Gereken Kurum </w:t>
            </w:r>
            <w:r w:rsidR="00452038" w:rsidRPr="002E360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7343C6" w:rsidRPr="002E3605" w:rsidRDefault="007343C6" w:rsidP="00DF260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D24741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Akut Flask Paralizi Aktif Sürveyans Performansı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D3F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D24741" w:rsidRPr="007D0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24741" w:rsidRPr="007D0B83">
              <w:rPr>
                <w:rFonts w:ascii="Times New Roman" w:hAnsi="Times New Roman" w:cs="Times New Roman"/>
                <w:sz w:val="24"/>
                <w:szCs w:val="24"/>
              </w:rPr>
              <w:t>*26)</w:t>
            </w:r>
            <w:r w:rsidR="009D3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7343C6" w:rsidRPr="002E3605" w:rsidRDefault="007343C6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D24741" w:rsidRPr="002E3605">
              <w:rPr>
                <w:rFonts w:ascii="Times New Roman" w:hAnsi="Times New Roman" w:cs="Times New Roman"/>
                <w:sz w:val="24"/>
                <w:szCs w:val="24"/>
              </w:rPr>
              <w:t>≥ 80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GP=2</w:t>
            </w:r>
          </w:p>
          <w:p w:rsidR="007343C6" w:rsidRPr="002E3605" w:rsidRDefault="00D24741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5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343C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343C6" w:rsidRPr="002E3605" w:rsidRDefault="003436B9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Akut Flask Paralizi Aktif Sürveyans Performansının %80 ve üzerinde olmasını sağlamak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3C6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7343C6" w:rsidRPr="002E3605" w:rsidRDefault="007343C6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7343C6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3C6" w:rsidRPr="002E3605" w:rsidRDefault="007343C6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7343C6" w:rsidRPr="002E3605" w:rsidRDefault="0072597B" w:rsidP="007259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İSM</w:t>
            </w:r>
            <w:r w:rsidR="007343C6" w:rsidRPr="002E3605">
              <w:rPr>
                <w:rFonts w:ascii="Times New Roman" w:hAnsi="Times New Roman" w:cs="Times New Roman"/>
                <w:sz w:val="24"/>
                <w:szCs w:val="24"/>
              </w:rPr>
              <w:t>, Aşı ile Önlenebilir Hastalıklar Daire Başkanlığı</w:t>
            </w:r>
          </w:p>
        </w:tc>
      </w:tr>
      <w:tr w:rsidR="007721E2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721E2" w:rsidRPr="002E3605" w:rsidRDefault="005249C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7721E2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1E2" w:rsidRPr="002E3605" w:rsidRDefault="007721E2" w:rsidP="007721E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721E2" w:rsidRPr="002E3605" w:rsidRDefault="007721E2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19529C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1945"/>
      </w:tblGrid>
      <w:tr w:rsidR="00031D5E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031D5E" w:rsidRPr="002E3605" w:rsidRDefault="00031D5E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254965E" wp14:editId="32198A76">
                  <wp:extent cx="704850" cy="777240"/>
                  <wp:effectExtent l="0" t="0" r="0" b="3810"/>
                  <wp:docPr id="144" name="Resim 144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Bulaşıcı Hastalıkların İ</w:t>
            </w:r>
            <w:r w:rsidR="00960641" w:rsidRPr="002E3605">
              <w:rPr>
                <w:rFonts w:ascii="Times New Roman" w:hAnsi="Times New Roman" w:cs="Times New Roman"/>
                <w:sz w:val="24"/>
                <w:szCs w:val="24"/>
              </w:rPr>
              <w:t>hbar ve Bildirim Sistemi Eğitim Oranı</w:t>
            </w:r>
          </w:p>
        </w:tc>
      </w:tr>
      <w:tr w:rsidR="00031D5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031D5E" w:rsidRPr="002E3605" w:rsidRDefault="00031D5E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31D5E" w:rsidRPr="002E3605" w:rsidRDefault="00031D5E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031D5E" w:rsidRPr="002E3605" w:rsidRDefault="00031D5E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031D5E" w:rsidRPr="002E3605" w:rsidRDefault="00031D5E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031D5E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31D5E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31D5E" w:rsidRPr="002E3605" w:rsidRDefault="00031D5E" w:rsidP="00031D5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031D5E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031D5E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031D5E" w:rsidRPr="002E3605" w:rsidRDefault="008245F5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Bulaşıcı Hastalıklarla Mücadele ve Aşı İle Önlenebilir Hastalıklara Yönelik Programlar Kapsamındaki Çalışmaların Yürütülmesini Sağlamak</w:t>
            </w:r>
          </w:p>
        </w:tc>
      </w:tr>
      <w:tr w:rsidR="00031D5E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031D5E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.5.4</w:t>
            </w:r>
          </w:p>
        </w:tc>
      </w:tr>
      <w:tr w:rsidR="00031D5E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Bulaşıcı Hastalıkların İ</w:t>
            </w:r>
            <w:r w:rsidR="00960641" w:rsidRPr="002E3605">
              <w:rPr>
                <w:rFonts w:ascii="Times New Roman" w:hAnsi="Times New Roman" w:cs="Times New Roman"/>
                <w:sz w:val="24"/>
                <w:szCs w:val="24"/>
              </w:rPr>
              <w:t>hbar ve Bildirim Sistemi Eğitim Oranı</w:t>
            </w:r>
          </w:p>
        </w:tc>
      </w:tr>
      <w:tr w:rsidR="00031D5E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</w:tcPr>
          <w:p w:rsidR="00031D5E" w:rsidRPr="002E3605" w:rsidRDefault="00031D5E" w:rsidP="0066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Sağlık personelinin ihbar ve bildirim sistemi hakkında bilgi düzeyini artırmak.</w:t>
            </w:r>
          </w:p>
        </w:tc>
      </w:tr>
      <w:tr w:rsidR="00031D5E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6E5CF4" w:rsidRPr="002E3605">
              <w:rPr>
                <w:rFonts w:ascii="Times New Roman" w:hAnsi="Times New Roman" w:cs="Times New Roman"/>
                <w:sz w:val="24"/>
                <w:szCs w:val="24"/>
              </w:rPr>
              <w:t>Verilen Kişi Sayısı</w:t>
            </w:r>
          </w:p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Hedef Nüfus</w:t>
            </w:r>
          </w:p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Bulaşıcı Hastalıkların İ</w:t>
            </w:r>
            <w:r w:rsidR="00960641" w:rsidRPr="002E3605">
              <w:rPr>
                <w:rFonts w:ascii="Times New Roman" w:hAnsi="Times New Roman" w:cs="Times New Roman"/>
                <w:sz w:val="24"/>
                <w:szCs w:val="24"/>
              </w:rPr>
              <w:t>hbar ve Bildirim Sistemi Eğitim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Oranı</w:t>
            </w:r>
          </w:p>
        </w:tc>
      </w:tr>
      <w:tr w:rsidR="00031D5E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57B35" w:rsidRPr="002E3605"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GP=2</w:t>
            </w:r>
          </w:p>
          <w:p w:rsidR="00031D5E" w:rsidRPr="002E3605" w:rsidRDefault="00031D5E" w:rsidP="003436B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B35" w:rsidRPr="002E3605"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031D5E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031D5E" w:rsidRPr="002E3605" w:rsidRDefault="003436B9" w:rsidP="0096064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Bulaşıcı Hastalıkların İhbar ve Bildirim Sistemi Eğitim Oranının </w:t>
            </w:r>
            <w:r w:rsidR="003D2925" w:rsidRPr="002E3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57B35" w:rsidRPr="002E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ve üzerinde olmasını sağlamak</w:t>
            </w:r>
          </w:p>
        </w:tc>
      </w:tr>
      <w:tr w:rsidR="00031D5E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D5E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031D5E" w:rsidRPr="002E3605" w:rsidRDefault="00031D5E" w:rsidP="006644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Hedef nüfus: Aile hekimleri, aile sağlığı elemanları ve Halk Sağlığı Hizmetleri çalışanları</w:t>
            </w:r>
          </w:p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Düzenlenen eğitimler ile ilgili afiş, broşür, ayrıntılı bilgi notu, foto, katılımcı ve eğitimci imza föyü vb. materyal istenildiği takdirde gönderilmesi gerekmektedir.  </w:t>
            </w:r>
          </w:p>
        </w:tc>
      </w:tr>
      <w:tr w:rsidR="00031D5E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031D5E" w:rsidRPr="002E3605" w:rsidRDefault="0072597B" w:rsidP="007259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F40" w:rsidRPr="003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5E" w:rsidRPr="002E3605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031D5E" w:rsidRPr="002E3605">
              <w:rPr>
                <w:rFonts w:ascii="Times New Roman" w:hAnsi="Times New Roman" w:cs="Times New Roman"/>
                <w:sz w:val="24"/>
                <w:szCs w:val="24"/>
              </w:rPr>
              <w:t>, Bulaşıcı Hastalıklar Daire Başkanlığı</w:t>
            </w:r>
          </w:p>
        </w:tc>
      </w:tr>
      <w:tr w:rsidR="00031D5E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031D5E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031D5E" w:rsidRPr="002E3605" w:rsidRDefault="00031D5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19529C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BB3AAD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BB3AAD" w:rsidRPr="002E3605" w:rsidRDefault="00BB3AAD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8E1A384" wp14:editId="234ABFD8">
                  <wp:extent cx="704850" cy="777240"/>
                  <wp:effectExtent l="0" t="0" r="0" b="3810"/>
                  <wp:docPr id="136" name="Resim 136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Çalışan Memnuniyet Oranı</w:t>
            </w:r>
          </w:p>
        </w:tc>
      </w:tr>
      <w:tr w:rsidR="00BB3AAD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BB3AAD" w:rsidRPr="002E3605" w:rsidRDefault="00BB3AAD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3AAD" w:rsidRPr="002E3605" w:rsidRDefault="00BB3AAD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BB3AAD" w:rsidRPr="002E3605" w:rsidRDefault="00BB3AAD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BB3AAD" w:rsidRPr="002E3605" w:rsidRDefault="00BB3AAD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BB3AAD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B3AAD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BB3AAD" w:rsidRPr="002E3605" w:rsidRDefault="00BB3AAD" w:rsidP="00BB3AA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B3AAD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BB3AAD" w:rsidRPr="002E3605" w:rsidRDefault="00BB3AAD" w:rsidP="00490877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BB3AAD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BB3AAD" w:rsidRPr="002E3605" w:rsidRDefault="0019529C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Birinci Basamak Sağlık Hizmetlerinde Memnuniyetin Arttırılmasını Sağlamak</w:t>
            </w:r>
          </w:p>
        </w:tc>
      </w:tr>
      <w:tr w:rsidR="00BB3AAD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BB3AAD" w:rsidRPr="002E3605" w:rsidRDefault="00D23D7A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.6.1</w:t>
            </w:r>
          </w:p>
        </w:tc>
      </w:tr>
      <w:tr w:rsidR="00BB3AAD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BB3AAD" w:rsidRPr="002E3605" w:rsidRDefault="00B3721E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 Memnuniyet Oranı</w:t>
            </w:r>
          </w:p>
        </w:tc>
      </w:tr>
      <w:tr w:rsidR="00BB3AAD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</w:tcPr>
          <w:p w:rsidR="00BB3AAD" w:rsidRPr="002E3605" w:rsidRDefault="00B3721E" w:rsidP="00490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Birinci basamak sağlık kuruluşlarında hizmet sunanların iş doyumu ve memnuniyet düzeyini belirleyerek hizmet sunum kalitesini artırmaya yönelik planlamalar yapmak.</w:t>
            </w:r>
          </w:p>
        </w:tc>
      </w:tr>
      <w:tr w:rsidR="00BB3AAD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3436B9" w:rsidRPr="002E3605" w:rsidRDefault="003436B9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3436B9" w:rsidRPr="002E3605" w:rsidRDefault="006E5CF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Araştırma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Sonucu Memnun Personel Sayısı</w:t>
            </w:r>
          </w:p>
          <w:p w:rsidR="003436B9" w:rsidRPr="002E3605" w:rsidRDefault="006E5CF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: Araştırmaya Katılan Personel Sayısı</w:t>
            </w:r>
          </w:p>
          <w:p w:rsidR="003436B9" w:rsidRPr="002E3605" w:rsidRDefault="006E5CF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>: Çalışan Memnuniyet Oranı</w:t>
            </w:r>
          </w:p>
          <w:p w:rsidR="00BB3AAD" w:rsidRPr="002E3605" w:rsidRDefault="006E5CF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>: Türkiye Ortalaması</w:t>
            </w:r>
          </w:p>
        </w:tc>
      </w:tr>
      <w:tr w:rsidR="00BB3AAD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B3AAD" w:rsidRPr="002E3605" w:rsidRDefault="00BB3AAD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B3721E" w:rsidRPr="002E3605" w:rsidRDefault="003436B9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≥ TO ise GP=3</w:t>
            </w:r>
          </w:p>
          <w:p w:rsidR="00BB3AAD" w:rsidRPr="002E3605" w:rsidRDefault="003436B9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TO ise GP=0</w:t>
            </w:r>
          </w:p>
        </w:tc>
      </w:tr>
      <w:tr w:rsidR="00BB3AAD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BB3AAD" w:rsidRPr="002E3605" w:rsidRDefault="003436B9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Çalışan Memnuniyet Oranı</w:t>
            </w:r>
            <w:r w:rsidR="00C66C0C" w:rsidRPr="002E3605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Türkiye Ortalaması ve üzerinde olmasını sağlamak</w:t>
            </w:r>
          </w:p>
        </w:tc>
      </w:tr>
      <w:tr w:rsidR="00BB3AAD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B3AAD" w:rsidRPr="002E3605" w:rsidRDefault="00BB3AAD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AAD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B3AAD" w:rsidRPr="002E3605" w:rsidRDefault="00B3721E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Bu veri </w:t>
            </w:r>
            <w:r w:rsidR="00960641" w:rsidRPr="002E3605">
              <w:rPr>
                <w:rFonts w:ascii="Times New Roman" w:hAnsi="Times New Roman" w:cs="Times New Roman"/>
                <w:sz w:val="24"/>
                <w:szCs w:val="24"/>
              </w:rPr>
              <w:t>HSGM tarafından değerlendi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rilir</w:t>
            </w:r>
            <w:r w:rsidR="00960641" w:rsidRPr="002E3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AAD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BB3AAD" w:rsidRPr="002E3605" w:rsidRDefault="003436B9" w:rsidP="007259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İzleme Değerlendirme ve İstatistik Daire Başkanlığı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97B">
              <w:rPr>
                <w:rFonts w:ascii="Times New Roman" w:hAnsi="Times New Roman" w:cs="Times New Roman"/>
                <w:sz w:val="24"/>
                <w:szCs w:val="24"/>
              </w:rPr>
              <w:t>Bakanlık Diğer Memnuniyet Ölçen Tüm Araçları(E-NABIZ, Sina, Telefon Anketi)</w:t>
            </w:r>
          </w:p>
        </w:tc>
      </w:tr>
      <w:tr w:rsidR="00BB3AAD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BB3AAD" w:rsidRPr="002E3605" w:rsidRDefault="00E03D44" w:rsidP="0049087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BB3AAD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3AAD" w:rsidRPr="002E3605" w:rsidRDefault="00BB3AAD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BB3AAD" w:rsidRPr="002E3605" w:rsidRDefault="00BB3AAD" w:rsidP="0049087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19529C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9322" w:type="dxa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1958"/>
      </w:tblGrid>
      <w:tr w:rsidR="00B3721E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B3721E" w:rsidRPr="002E3605" w:rsidRDefault="00B3721E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5AE807D" wp14:editId="1283E5AC">
                  <wp:extent cx="619125" cy="682710"/>
                  <wp:effectExtent l="0" t="0" r="0" b="3175"/>
                  <wp:docPr id="137" name="Resim 137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4"/>
            <w:vAlign w:val="center"/>
          </w:tcPr>
          <w:p w:rsidR="00B3721E" w:rsidRPr="002E3605" w:rsidRDefault="00B3721E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Vatandaş Birinci Basamak Memnuniyet Oranı</w:t>
            </w:r>
          </w:p>
        </w:tc>
      </w:tr>
      <w:tr w:rsidR="00B3721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B3721E" w:rsidRPr="002E3605" w:rsidRDefault="00B3721E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3721E" w:rsidRPr="002E3605" w:rsidRDefault="00B3721E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B3721E" w:rsidRPr="002E3605" w:rsidRDefault="00B3721E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B3721E" w:rsidRPr="002E3605" w:rsidRDefault="00B3721E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58" w:type="dxa"/>
            <w:vAlign w:val="center"/>
          </w:tcPr>
          <w:p w:rsidR="00B3721E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3721E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B3721E" w:rsidRPr="002E3605" w:rsidRDefault="00B3721E" w:rsidP="00B3721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22" w:type="dxa"/>
        <w:tblLook w:val="04A0" w:firstRow="1" w:lastRow="0" w:firstColumn="1" w:lastColumn="0" w:noHBand="0" w:noVBand="1"/>
      </w:tblPr>
      <w:tblGrid>
        <w:gridCol w:w="3680"/>
        <w:gridCol w:w="5642"/>
      </w:tblGrid>
      <w:tr w:rsidR="00B3721E" w:rsidRPr="002E3605" w:rsidTr="00490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642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B3721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642" w:type="dxa"/>
            <w:vAlign w:val="center"/>
          </w:tcPr>
          <w:p w:rsidR="00B3721E" w:rsidRPr="002E3605" w:rsidRDefault="0019529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Birinci Basamak Sağlık Hizmetlerinde Memnuniyetin Arttırılmasını Sağlamak</w:t>
            </w:r>
          </w:p>
        </w:tc>
      </w:tr>
      <w:tr w:rsidR="00B3721E" w:rsidRPr="002E3605" w:rsidTr="0049087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642" w:type="dxa"/>
            <w:vAlign w:val="center"/>
          </w:tcPr>
          <w:p w:rsidR="00B3721E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.6.2</w:t>
            </w:r>
          </w:p>
        </w:tc>
      </w:tr>
      <w:tr w:rsidR="00B3721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642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Vatandaş Birinci Basamak Memnuniyet Oranı</w:t>
            </w:r>
          </w:p>
        </w:tc>
      </w:tr>
      <w:tr w:rsidR="00B3721E" w:rsidRPr="002E3605" w:rsidTr="0049087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642" w:type="dxa"/>
            <w:vAlign w:val="center"/>
          </w:tcPr>
          <w:p w:rsidR="00B3721E" w:rsidRPr="002E3605" w:rsidRDefault="00E432EC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Vatandaşın birinci basamak sağlık kuruluşlarında sunulan hizmetlerden memnuniyet durumunun ölçülmesi ve elde edilen sonuçlar doğrultusunda hizmet kalitesinin artırılmasına yönelik çalışmalar yapılması.</w:t>
            </w:r>
          </w:p>
        </w:tc>
      </w:tr>
      <w:tr w:rsidR="00B3721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642" w:type="dxa"/>
            <w:vAlign w:val="center"/>
          </w:tcPr>
          <w:p w:rsidR="003436B9" w:rsidRPr="002E3605" w:rsidRDefault="003436B9" w:rsidP="003436B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3436B9" w:rsidRPr="002E3605" w:rsidRDefault="005279A7" w:rsidP="003436B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Araştırma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Sonucu Memnun Kişi Sayısı</w:t>
            </w:r>
          </w:p>
          <w:p w:rsidR="003436B9" w:rsidRPr="002E3605" w:rsidRDefault="005279A7" w:rsidP="003436B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: Araştırmaya Katılan Kişi Sayısı</w:t>
            </w:r>
          </w:p>
          <w:p w:rsidR="003436B9" w:rsidRPr="002E3605" w:rsidRDefault="005279A7" w:rsidP="003436B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>: Vatandaş Birinci Basamak Memnuniyet Oranı</w:t>
            </w:r>
          </w:p>
          <w:p w:rsidR="00B3721E" w:rsidRPr="002E3605" w:rsidRDefault="005279A7" w:rsidP="003436B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 Türkiye O</w:t>
            </w:r>
            <w:r w:rsidR="003436B9" w:rsidRPr="002E3605">
              <w:rPr>
                <w:rFonts w:ascii="Times New Roman" w:hAnsi="Times New Roman" w:cs="Times New Roman"/>
                <w:sz w:val="24"/>
                <w:szCs w:val="24"/>
              </w:rPr>
              <w:t>rtalaması</w:t>
            </w:r>
          </w:p>
        </w:tc>
      </w:tr>
      <w:tr w:rsidR="00B3721E" w:rsidRPr="002E3605" w:rsidTr="0049087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642" w:type="dxa"/>
            <w:vAlign w:val="center"/>
          </w:tcPr>
          <w:p w:rsidR="00C66C0C" w:rsidRPr="002E3605" w:rsidRDefault="00C66C0C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A12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1A1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B3721E" w:rsidRPr="002E3605" w:rsidRDefault="00B3721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TO </w:t>
            </w:r>
            <w:r w:rsidR="00E432EC" w:rsidRPr="002E3605">
              <w:rPr>
                <w:rFonts w:ascii="Times New Roman" w:hAnsi="Times New Roman" w:cs="Times New Roman"/>
                <w:sz w:val="24"/>
                <w:szCs w:val="24"/>
              </w:rPr>
              <w:t>ise GP= 3</w:t>
            </w:r>
          </w:p>
          <w:p w:rsidR="00B3721E" w:rsidRPr="002E3605" w:rsidRDefault="00B3721E" w:rsidP="003436B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TO ise GP= 0</w:t>
            </w:r>
          </w:p>
        </w:tc>
      </w:tr>
      <w:tr w:rsidR="00B3721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642" w:type="dxa"/>
            <w:vAlign w:val="center"/>
          </w:tcPr>
          <w:p w:rsidR="00B3721E" w:rsidRPr="002E3605" w:rsidRDefault="00B3721E" w:rsidP="003D29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Vatandaş Birinci Basamak Memnuniyet Oranının Türkiye Ortalaması ve üzerinde olmasını sağlamak</w:t>
            </w:r>
          </w:p>
        </w:tc>
      </w:tr>
      <w:tr w:rsidR="00B3721E" w:rsidRPr="002E3605" w:rsidTr="0049087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642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21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642" w:type="dxa"/>
            <w:vAlign w:val="center"/>
          </w:tcPr>
          <w:p w:rsidR="00B3721E" w:rsidRPr="002E3605" w:rsidRDefault="005D5497" w:rsidP="007D0B8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</w:t>
            </w:r>
            <w:r w:rsidR="00B3721E" w:rsidRPr="007D0B83">
              <w:rPr>
                <w:rFonts w:ascii="Times New Roman" w:hAnsi="Times New Roman" w:cs="Times New Roman"/>
                <w:sz w:val="24"/>
                <w:szCs w:val="24"/>
              </w:rPr>
              <w:t>’nce temin edilecektir.</w:t>
            </w:r>
          </w:p>
        </w:tc>
      </w:tr>
      <w:tr w:rsidR="00B3721E" w:rsidRPr="002E3605" w:rsidTr="004908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642" w:type="dxa"/>
            <w:vAlign w:val="center"/>
          </w:tcPr>
          <w:p w:rsidR="00B3721E" w:rsidRPr="002E3605" w:rsidRDefault="0072597B" w:rsidP="005D549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</w:t>
            </w:r>
            <w:r w:rsidR="00B3721E" w:rsidRPr="002E3605">
              <w:rPr>
                <w:rFonts w:ascii="Times New Roman" w:hAnsi="Times New Roman" w:cs="Times New Roman"/>
                <w:sz w:val="24"/>
                <w:szCs w:val="24"/>
              </w:rPr>
              <w:t>, Halk Sağlığı Genel Müdürlüğü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 xml:space="preserve">, Bakanlık Diğer Memnuniyet Ölçen Tüm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Araçları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(E-NABIZ, Sina, Telefon Anketi)</w:t>
            </w:r>
          </w:p>
        </w:tc>
      </w:tr>
      <w:tr w:rsidR="00B3721E" w:rsidRPr="002E3605" w:rsidTr="0049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642" w:type="dxa"/>
            <w:vAlign w:val="center"/>
          </w:tcPr>
          <w:p w:rsidR="00B3721E" w:rsidRPr="002E3605" w:rsidRDefault="00E03D44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B3721E" w:rsidRPr="002E3605" w:rsidTr="004908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642" w:type="dxa"/>
            <w:vAlign w:val="center"/>
          </w:tcPr>
          <w:p w:rsidR="00B3721E" w:rsidRPr="002E3605" w:rsidRDefault="00B3721E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D2100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9A229C" w:rsidRPr="002E3605" w:rsidTr="0031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90EBC0B" wp14:editId="7550D38D">
                  <wp:extent cx="704850" cy="777240"/>
                  <wp:effectExtent l="0" t="0" r="0" b="3810"/>
                  <wp:docPr id="18" name="Resim 18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9A229C" w:rsidRPr="002E3605" w:rsidRDefault="009A229C" w:rsidP="00311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Şebeke Suyu Denetim İzleme Yüzdesi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9A229C" w:rsidRPr="002E3605" w:rsidRDefault="009A229C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9A229C" w:rsidRPr="002E3605" w:rsidRDefault="009A229C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9A229C" w:rsidRPr="002E3605" w:rsidRDefault="002E3605" w:rsidP="00311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A229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A229C" w:rsidRPr="002E3605" w:rsidRDefault="009A229C" w:rsidP="009A229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A229C" w:rsidRPr="002E3605" w:rsidTr="0031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A229C" w:rsidRPr="002E3605" w:rsidTr="000B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A229C" w:rsidRPr="002E3605" w:rsidRDefault="00195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Çevre Sağlığı Hizmetleri ve Ulusal Tütün Kontrol Programı ile İlgili Çalışmaları Düzenlemek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A229C" w:rsidRPr="002E3605" w:rsidRDefault="00D23D7A" w:rsidP="00D23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.7.1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Şebeke Suyu Denetim İzleme Yüzdesi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Şebeke sularının zamanında ve uygun şekilde denetlenmesi.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 : 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Alınan </w:t>
            </w:r>
            <w:r w:rsidR="002E5A77">
              <w:rPr>
                <w:rFonts w:ascii="Times New Roman" w:hAnsi="Times New Roman" w:cs="Times New Roman"/>
                <w:sz w:val="24"/>
                <w:szCs w:val="24"/>
              </w:rPr>
              <w:t>Denetim İ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>zleme Numune Sayısı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Alınması </w:t>
            </w:r>
            <w:r w:rsidR="002E5A77">
              <w:rPr>
                <w:rFonts w:ascii="Times New Roman" w:hAnsi="Times New Roman" w:cs="Times New Roman"/>
                <w:sz w:val="24"/>
                <w:szCs w:val="24"/>
              </w:rPr>
              <w:t>Gereken Denetim İ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>zleme Numune Sayısı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Şebeke 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2E5A77">
              <w:rPr>
                <w:rFonts w:ascii="Times New Roman" w:hAnsi="Times New Roman" w:cs="Times New Roman"/>
                <w:sz w:val="24"/>
                <w:szCs w:val="24"/>
              </w:rPr>
              <w:t>yu Denetim İ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>zleme Yüzdesi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*100</w:t>
            </w:r>
          </w:p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C ≥ %95 ise GP = </w:t>
            </w:r>
            <w:r w:rsidR="00057B35" w:rsidRPr="002E3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5D89" w:rsidRPr="002E3605" w:rsidRDefault="00057B35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%90 ≤ C &lt; %95 </w:t>
            </w:r>
            <w:r w:rsidR="009A18A1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GP=2</w:t>
            </w:r>
          </w:p>
          <w:p w:rsidR="009A229C" w:rsidRPr="002E3605" w:rsidRDefault="009A229C" w:rsidP="0091776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 &lt; %9</w:t>
            </w:r>
            <w:r w:rsidR="00917765" w:rsidRPr="002E3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ise GP = 0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Şebeke 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>Suyu Denetim İ</w:t>
            </w:r>
            <w:r w:rsidR="002E5A77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zleme Yüzdesinin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%95 ve üzerinde olmasını sağlamak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A229C" w:rsidRPr="002E3605" w:rsidRDefault="00057B35" w:rsidP="0031118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29C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</w:t>
            </w:r>
          </w:p>
        </w:tc>
      </w:tr>
      <w:tr w:rsidR="009A229C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A229C" w:rsidRPr="002E3605" w:rsidRDefault="009A229C" w:rsidP="0031118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A229C" w:rsidRPr="002E3605" w:rsidRDefault="009A229C" w:rsidP="003111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Su Kalite Kontrol Sistemi, Çevre Sağlığı Daire Başkanlığı</w:t>
            </w:r>
          </w:p>
        </w:tc>
      </w:tr>
      <w:tr w:rsidR="00971B2F" w:rsidRPr="002E3605" w:rsidTr="0031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71B2F" w:rsidRPr="002E3605" w:rsidRDefault="00971B2F" w:rsidP="00971B2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71B2F" w:rsidRPr="007D0B83" w:rsidRDefault="00E03D44" w:rsidP="00971B2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971B2F" w:rsidRPr="002E3605" w:rsidTr="003111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71B2F" w:rsidRPr="002E3605" w:rsidRDefault="00971B2F" w:rsidP="00971B2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71B2F" w:rsidRPr="007D0B83" w:rsidRDefault="00971B2F" w:rsidP="00971B2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3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2B0341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9376E3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9376E3" w:rsidRPr="002E3605" w:rsidRDefault="009376E3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8D0B518" wp14:editId="39C030B6">
                  <wp:extent cx="704850" cy="777240"/>
                  <wp:effectExtent l="0" t="0" r="0" b="3810"/>
                  <wp:docPr id="20" name="Resim 20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9376E3" w:rsidRPr="002E3605" w:rsidRDefault="009376E3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Tütün İhbarlarına 2 Saat İçerisindeki Müdahale Yüzdesi 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9376E3" w:rsidRPr="002E3605" w:rsidRDefault="009376E3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376E3" w:rsidRPr="002E3605" w:rsidRDefault="009376E3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9376E3" w:rsidRPr="002E3605" w:rsidRDefault="009376E3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9376E3" w:rsidRPr="002E3605" w:rsidRDefault="009376E3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9376E3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376E3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376E3" w:rsidRPr="002E3605" w:rsidRDefault="009376E3" w:rsidP="009376E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376E3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376E3" w:rsidRPr="002E3605" w:rsidTr="0019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376E3" w:rsidRPr="002E3605" w:rsidRDefault="0019529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Çevre Sağlığı Hizmetleri ve Ulusal Tütün Kontrol Programı ile İlgili Çalışmaları Düzenlemek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376E3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.7.2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Tütün İhbarlarına 2 Saat İçerisindeki Müdahale Yüzdesi 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376E3" w:rsidRPr="002E3605" w:rsidRDefault="009376E3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Pasif etkilenimi önlemek için 4207 sayılı Kanun kapsamında kapalı alan mahiyetindeki yerlerde tütün kullanımını önlemek.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9376E3" w:rsidRPr="002E3605" w:rsidRDefault="009376E3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A: 2 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>Saat İçerisinde Müdahele Edilen İ</w:t>
            </w:r>
            <w:r w:rsidR="00687BFC" w:rsidRPr="002E3605">
              <w:rPr>
                <w:rFonts w:ascii="Times New Roman" w:hAnsi="Times New Roman" w:cs="Times New Roman"/>
                <w:sz w:val="24"/>
                <w:szCs w:val="24"/>
              </w:rPr>
              <w:t>hbar Sayısı</w:t>
            </w:r>
          </w:p>
          <w:p w:rsidR="009376E3" w:rsidRPr="002E3605" w:rsidRDefault="00687BF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Görev Olarak Atanan Toplam İ</w:t>
            </w:r>
            <w:r w:rsidRPr="004326BC">
              <w:rPr>
                <w:rFonts w:ascii="Times New Roman" w:hAnsi="Times New Roman" w:cs="Times New Roman"/>
                <w:sz w:val="24"/>
                <w:szCs w:val="24"/>
              </w:rPr>
              <w:t>hbar Say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ısı</w:t>
            </w:r>
          </w:p>
          <w:p w:rsidR="009376E3" w:rsidRPr="002E3605" w:rsidRDefault="00687BFC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Tütün İ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hbarlarına 2 Saat İçerisindeki Müdahale Yüzdesi </w:t>
            </w:r>
          </w:p>
        </w:tc>
      </w:tr>
      <w:tr w:rsidR="009376E3" w:rsidRPr="002E3605" w:rsidTr="00955302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955302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376E3" w:rsidRPr="00955302" w:rsidRDefault="009376E3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862F2B" w:rsidRPr="009553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862F2B" w:rsidRPr="00955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 xml:space="preserve"> *100</w:t>
            </w:r>
          </w:p>
          <w:p w:rsidR="00955302" w:rsidRPr="00955302" w:rsidRDefault="00955302" w:rsidP="009A18A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%100 ise GP=4</w:t>
            </w:r>
          </w:p>
          <w:p w:rsidR="009A18A1" w:rsidRPr="00955302" w:rsidRDefault="00955302" w:rsidP="009A18A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%80 ≤ C &lt; %10</w:t>
            </w:r>
            <w:r w:rsidR="009A18A1" w:rsidRPr="00955302">
              <w:rPr>
                <w:rFonts w:ascii="Times New Roman" w:hAnsi="Times New Roman" w:cs="Times New Roman"/>
                <w:sz w:val="24"/>
                <w:szCs w:val="24"/>
              </w:rPr>
              <w:t>0 ise GP=2</w:t>
            </w:r>
          </w:p>
          <w:p w:rsidR="009A18A1" w:rsidRPr="00955302" w:rsidRDefault="00955302" w:rsidP="009A18A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%60 ≤ C &lt; %8</w:t>
            </w:r>
            <w:r w:rsidR="009A18A1" w:rsidRPr="00955302">
              <w:rPr>
                <w:rFonts w:ascii="Times New Roman" w:hAnsi="Times New Roman" w:cs="Times New Roman"/>
                <w:sz w:val="24"/>
                <w:szCs w:val="24"/>
              </w:rPr>
              <w:t>0 ise GP=1</w:t>
            </w:r>
          </w:p>
          <w:p w:rsidR="009A18A1" w:rsidRPr="00955302" w:rsidRDefault="00955302" w:rsidP="009A18A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302">
              <w:rPr>
                <w:rFonts w:ascii="Times New Roman" w:hAnsi="Times New Roman" w:cs="Times New Roman"/>
                <w:sz w:val="24"/>
                <w:szCs w:val="24"/>
              </w:rPr>
              <w:t>C &lt;  %6</w:t>
            </w:r>
            <w:r w:rsidR="009A18A1" w:rsidRPr="00955302">
              <w:rPr>
                <w:rFonts w:ascii="Times New Roman" w:hAnsi="Times New Roman" w:cs="Times New Roman"/>
                <w:sz w:val="24"/>
                <w:szCs w:val="24"/>
              </w:rPr>
              <w:t>0 ise GP = 0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Tütün 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687BF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hbarlarına 2 Saat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İçerisindeki </w:t>
            </w:r>
            <w:r w:rsidR="00687BF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Müdahale Yüzdesinin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%100 olmasını sağlamak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376E3" w:rsidRPr="002E3605" w:rsidRDefault="00E7555B" w:rsidP="0066446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A18A1" w:rsidRPr="002E3605" w:rsidRDefault="009376E3" w:rsidP="006644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</w:t>
            </w:r>
            <w:r w:rsidR="0095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376E3" w:rsidRPr="002E3605" w:rsidRDefault="009376E3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Tütün ve Bağımlılık Yapıcı Maddelerle Mücadele Daire</w:t>
            </w:r>
          </w:p>
          <w:p w:rsidR="009376E3" w:rsidRPr="002E3605" w:rsidRDefault="009376E3" w:rsidP="0066446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Başkanlığı, Dumansız Hava Sahası Denetim Sistemi</w:t>
            </w:r>
          </w:p>
        </w:tc>
      </w:tr>
      <w:tr w:rsidR="00971B2F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71B2F" w:rsidRPr="002E3605" w:rsidRDefault="00971B2F" w:rsidP="00971B2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71B2F" w:rsidRPr="002E3605" w:rsidRDefault="00971B2F" w:rsidP="00971B2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971B2F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71B2F" w:rsidRPr="002E3605" w:rsidRDefault="00971B2F" w:rsidP="00971B2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71B2F" w:rsidRPr="002E3605" w:rsidRDefault="00971B2F" w:rsidP="00971B2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9376E3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9376E3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9376E3" w:rsidRPr="002E3605" w:rsidRDefault="009376E3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D198B8A" wp14:editId="780AE34E">
                  <wp:extent cx="704850" cy="777240"/>
                  <wp:effectExtent l="0" t="0" r="0" b="3810"/>
                  <wp:docPr id="138" name="Resim 138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9376E3" w:rsidRPr="002E3605" w:rsidRDefault="009376E3" w:rsidP="0066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Bağımlılıkla Mücadele Faaliyeti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9376E3" w:rsidRPr="002E3605" w:rsidRDefault="009376E3" w:rsidP="0066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376E3" w:rsidRPr="002E3605" w:rsidRDefault="009376E3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9376E3" w:rsidRPr="002E3605" w:rsidRDefault="009376E3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9376E3" w:rsidRPr="002E3605" w:rsidRDefault="009376E3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9376E3" w:rsidRPr="002E3605" w:rsidRDefault="002E3605" w:rsidP="0066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376E3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376E3" w:rsidRPr="002E3605" w:rsidRDefault="009376E3" w:rsidP="009376E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376E3" w:rsidRPr="002E3605" w:rsidTr="0066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376E3" w:rsidRPr="002E3605" w:rsidRDefault="009376E3" w:rsidP="009534D1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376E3" w:rsidRPr="002E3605" w:rsidTr="0019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376E3" w:rsidRPr="002E3605" w:rsidRDefault="0019529C" w:rsidP="009534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Çevre Sağlığı Hizmetleri ve Ulusal Tütün Kontrol Programı ile İlgili Çalışmaları Düzenlemek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376E3" w:rsidRPr="002E3605" w:rsidRDefault="00D23D7A" w:rsidP="009534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.7.3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376E3" w:rsidRPr="002E3605" w:rsidRDefault="002B0341" w:rsidP="009534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Bağımlılıkla Mücadele Faaliyeti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376E3" w:rsidRPr="002E3605" w:rsidRDefault="00862F2B" w:rsidP="009534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açısından toplumsal bir tehdit ve tehlike oluşturan madde bağımlılığı ile mücadele etmek.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26F71" w:rsidRPr="00591B83" w:rsidRDefault="00626F71" w:rsidP="00591B83">
            <w:pPr>
              <w:tabs>
                <w:tab w:val="left" w:pos="31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1)300.000 nüfusa kadar 1 danışmanlık merkezi, sonraki her 300.000 nüfus için 1 danışmanlık merkezi açılması</w:t>
            </w:r>
          </w:p>
          <w:p w:rsidR="00626F71" w:rsidRPr="00591B83" w:rsidRDefault="00626F71" w:rsidP="00626F7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2)Aile hekimleri ve aile sağlığı elemanlarına yönelik bağımlılık ile mücadele eğitimleri verilmesi</w:t>
            </w:r>
          </w:p>
          <w:p w:rsidR="00626F71" w:rsidRPr="00591B83" w:rsidRDefault="00626F71" w:rsidP="00626F7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3)İl için uyuşturucu konusunda belirlenmiş olan risk puanının % 10 düşürülmesi</w:t>
            </w:r>
          </w:p>
          <w:p w:rsidR="00626F71" w:rsidRPr="002E3605" w:rsidRDefault="00626F71" w:rsidP="00626F7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4)Tedavi merkezine başvuran vatandaşların % 30’unun arındırma tedavisini tamamlayarak rehabilitasyon aşamasına dahil edilmesi (bu veri 2019 yılından itibaren alınabilecektir.)*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376E3" w:rsidRPr="002E3605" w:rsidRDefault="00862F2B" w:rsidP="009534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Halk Sağlığı Genel Müdürlüğü tarafından değerlendirilip puanlandırılacaktır.</w:t>
            </w:r>
          </w:p>
        </w:tc>
      </w:tr>
      <w:tr w:rsidR="009376E3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376E3" w:rsidRPr="00591B83" w:rsidRDefault="00862F2B" w:rsidP="009534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</w:t>
            </w:r>
            <w:r w:rsidR="00626F71" w:rsidRPr="00591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ğımlılıkla Mücadele Faaliyeti</w:t>
            </w:r>
            <w:r w:rsidR="00591B83" w:rsidRPr="00591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626F71" w:rsidRPr="00591B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kapsamında hesaplama parametrelerinde belirtilen hedeflere ulaşılmasını sağlamak</w:t>
            </w:r>
          </w:p>
        </w:tc>
      </w:tr>
      <w:tr w:rsidR="009376E3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6E3" w:rsidRPr="002E3605" w:rsidRDefault="009376E3" w:rsidP="0066446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376E3" w:rsidRPr="00591B83" w:rsidRDefault="00E7555B" w:rsidP="009534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F2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62F2B" w:rsidRPr="002E3605" w:rsidRDefault="00862F2B" w:rsidP="00862F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62F2B" w:rsidRPr="00591B83" w:rsidRDefault="00862F2B" w:rsidP="009534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626F71" w:rsidRPr="00591B83" w:rsidRDefault="00626F71" w:rsidP="009534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*Hesaplama parametrelerinden dördüncüsü 2018 yılında değerlendirmeye alınmayacaktır.</w:t>
            </w:r>
          </w:p>
        </w:tc>
      </w:tr>
      <w:tr w:rsidR="00862F2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62F2B" w:rsidRPr="002E3605" w:rsidRDefault="00862F2B" w:rsidP="00862F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62F2B" w:rsidRPr="002E3605" w:rsidRDefault="00862F2B" w:rsidP="009534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Tütün ve Bağımlılık Yapıcı Maddelerle Mücadele Daire</w:t>
            </w:r>
          </w:p>
          <w:p w:rsidR="00862F2B" w:rsidRPr="002E3605" w:rsidRDefault="00862F2B" w:rsidP="009534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</w:tc>
      </w:tr>
      <w:tr w:rsidR="00862F2B" w:rsidRPr="002E3605" w:rsidTr="006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62F2B" w:rsidRPr="002E3605" w:rsidRDefault="00862F2B" w:rsidP="00862F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862F2B" w:rsidRPr="002E3605" w:rsidRDefault="00862F2B" w:rsidP="009534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862F2B" w:rsidRPr="002E3605" w:rsidTr="006644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62F2B" w:rsidRPr="002E3605" w:rsidRDefault="00862F2B" w:rsidP="00862F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862F2B" w:rsidRPr="002E3605" w:rsidRDefault="00862F2B" w:rsidP="009534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D2100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942706" w:rsidRPr="002E3605" w:rsidTr="00CA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42706" w:rsidRPr="002E3605" w:rsidRDefault="00942706" w:rsidP="00CA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4BF0DB0" wp14:editId="407CF792">
                  <wp:extent cx="768350" cy="847725"/>
                  <wp:effectExtent l="0" t="0" r="0" b="9525"/>
                  <wp:docPr id="153" name="Resim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942706" w:rsidRPr="002E3605" w:rsidRDefault="00942706" w:rsidP="00CA3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ASM-AHB İzleme ve Değerlendirme Oranı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42706" w:rsidRPr="002E3605" w:rsidRDefault="00942706" w:rsidP="00CA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42706" w:rsidRPr="002E3605" w:rsidRDefault="00942706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942706" w:rsidRPr="002E3605" w:rsidRDefault="00942706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942706" w:rsidRPr="002E3605" w:rsidRDefault="00942706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942706" w:rsidRPr="002E3605" w:rsidRDefault="002E3605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427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42706" w:rsidRPr="002E3605" w:rsidRDefault="00942706" w:rsidP="0094270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42706" w:rsidRPr="002E3605" w:rsidTr="00CA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Birinci Basamak Sağlık Hizmetleri İzleme ve Değerlendirme Çalışmalarını Koordine Etmek</w:t>
            </w:r>
          </w:p>
        </w:tc>
      </w:tr>
      <w:tr w:rsidR="00942706" w:rsidRPr="002E3605" w:rsidTr="00CA3A7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42706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.8.1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ASM-AHB İzleme ve Değerlendirme Oranı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Aile hekimliği uygulaması kapsamında ASM ve AHB’leri mevzuata göre standart formlar kullanarak 6 ay aralıklarla yılda iki kez izlemek ve değerlendirmek.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42706" w:rsidRPr="00626F71" w:rsidRDefault="00687BFC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2706" w:rsidRPr="002E3605">
              <w:rPr>
                <w:rFonts w:ascii="Times New Roman" w:hAnsi="Times New Roman" w:cs="Times New Roman"/>
                <w:sz w:val="24"/>
                <w:szCs w:val="24"/>
              </w:rPr>
              <w:t>lgili dönemde</w:t>
            </w:r>
            <w:r w:rsidR="00626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F2B" w:rsidRPr="002E3605" w:rsidRDefault="00687BFC" w:rsidP="00862F2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İzleme ve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Değerlendirme Yapılan 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AHB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862F2B" w:rsidRPr="002E3605" w:rsidRDefault="00687BFC" w:rsidP="00862F2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>Toplam ASM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AHB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ASM-AHB İzleme ve Değerlendirme Oranı</w:t>
            </w:r>
          </w:p>
        </w:tc>
      </w:tr>
      <w:tr w:rsidR="00942706" w:rsidRPr="002E3605" w:rsidTr="00CA3A72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42706" w:rsidRPr="00591B83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2B" w:rsidRPr="00591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862F2B" w:rsidRPr="0059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942706" w:rsidRPr="00591B83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%100 ise GP=2</w:t>
            </w:r>
          </w:p>
          <w:p w:rsidR="00626F71" w:rsidRPr="002E3605" w:rsidRDefault="00626F71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C &lt; %100 ise GP=0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ASM-AHB İzleme ve Değerlendirme Oranının %100 olmasını sağlamak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 süresince personeli bulunmayıp aktif olarak görev yapmayan sağlık kuruluşları değerlendirmeye alınmaz.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42706" w:rsidRPr="002E3605" w:rsidRDefault="0072597B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6C5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3ED" w:rsidRPr="0059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9A33ED" w:rsidRPr="00591B83">
              <w:rPr>
                <w:rFonts w:ascii="Times New Roman" w:hAnsi="Times New Roman" w:cs="Times New Roman"/>
                <w:sz w:val="24"/>
                <w:szCs w:val="24"/>
              </w:rPr>
              <w:t>İzleme Değerlendirme ve İstatistik Daire Başkanlığı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42706" w:rsidRPr="00440FDA" w:rsidRDefault="00E816AB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A">
              <w:rPr>
                <w:rFonts w:ascii="Times New Roman" w:hAnsi="Times New Roman" w:cs="Times New Roman"/>
                <w:sz w:val="24"/>
                <w:szCs w:val="24"/>
              </w:rPr>
              <w:t>6 Ay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42706" w:rsidRPr="00440FDA" w:rsidRDefault="00E816AB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A">
              <w:rPr>
                <w:rFonts w:ascii="Times New Roman" w:hAnsi="Times New Roman" w:cs="Times New Roman"/>
                <w:sz w:val="24"/>
                <w:szCs w:val="24"/>
              </w:rPr>
              <w:t xml:space="preserve">6 Ay - </w:t>
            </w:r>
            <w:r w:rsidR="00942706" w:rsidRPr="00440FDA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42706" w:rsidRPr="002E3605" w:rsidRDefault="000274D3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942706" w:rsidRPr="002E3605" w:rsidTr="00CA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42706" w:rsidRPr="002E3605" w:rsidRDefault="00942706" w:rsidP="00CA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53285B1" wp14:editId="4E3F8F1F">
                  <wp:extent cx="768350" cy="847725"/>
                  <wp:effectExtent l="0" t="0" r="0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942706" w:rsidRPr="002E3605" w:rsidRDefault="005F651C" w:rsidP="00CA3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TSM, Bağlı Birim ve Diğer Birimlerin</w:t>
            </w:r>
            <w:r w:rsidR="00942706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İzleme ve Değerlendirme Oranı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42706" w:rsidRPr="002E3605" w:rsidRDefault="00942706" w:rsidP="00CA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42706" w:rsidRPr="002E3605" w:rsidRDefault="00942706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942706" w:rsidRPr="002E3605" w:rsidRDefault="00942706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942706" w:rsidRPr="002E3605" w:rsidRDefault="00942706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942706" w:rsidRPr="002E3605" w:rsidRDefault="002E3605" w:rsidP="00CA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427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42706" w:rsidRPr="002E3605" w:rsidRDefault="00942706" w:rsidP="0094270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42706" w:rsidRPr="002E3605" w:rsidTr="00CA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b w:val="0"/>
                <w:sz w:val="24"/>
                <w:szCs w:val="24"/>
              </w:rPr>
              <w:t>Halk Sağlığı Hizmetleri Başkanı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bCs/>
                <w:sz w:val="24"/>
                <w:szCs w:val="24"/>
              </w:rPr>
              <w:t>Birinci Basamak Sağlık Hizmetleri İzleme ve Değerlendirme Çalışmalarını Koordine Etmek</w:t>
            </w:r>
          </w:p>
        </w:tc>
      </w:tr>
      <w:tr w:rsidR="00942706" w:rsidRPr="002E3605" w:rsidTr="00CA3A7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42706" w:rsidRPr="002E3605" w:rsidRDefault="00D23D7A" w:rsidP="00D23D7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TT.HSH</w:t>
            </w:r>
            <w:proofErr w:type="gramEnd"/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.8.2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42706" w:rsidRPr="002E3605" w:rsidRDefault="005F651C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TSM, Bağlı Birim ve Diğer Birimlerin İzleme ve Değerlendirme Oranı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 ve bağlı birimlerini fiziki ve teknik şartlar ile hizmet yönünden yılda bir kez izlemek ve değerlendirerek hizmetin iyileştirilmesi için önerilerde bulunmak.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42706" w:rsidRPr="002E3605" w:rsidRDefault="00687BFC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2706" w:rsidRPr="002E3605">
              <w:rPr>
                <w:rFonts w:ascii="Times New Roman" w:hAnsi="Times New Roman" w:cs="Times New Roman"/>
                <w:sz w:val="24"/>
                <w:szCs w:val="24"/>
              </w:rPr>
              <w:t>lgili dönemde</w:t>
            </w:r>
            <w:r w:rsidR="009A3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42706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06" w:rsidRPr="002E3605" w:rsidRDefault="00942706" w:rsidP="00687BF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5F651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163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İzleme ve Değerlendirme yapılan </w:t>
            </w:r>
            <w:r w:rsidR="005F651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TSM, Bağlı Birim ve Diğer Birimlerin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942706" w:rsidRPr="002E3605" w:rsidRDefault="00942706" w:rsidP="00687BF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5F651C"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TSM, Bağlı Birim ve Diğer Birimlerin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942706" w:rsidRPr="002E3605" w:rsidRDefault="00942706" w:rsidP="00687BF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F651C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TSM, Bağlı Birim ve Diğer Birimlerin İzleme ve Değerlendirme Oranı</w:t>
            </w:r>
          </w:p>
        </w:tc>
      </w:tr>
      <w:tr w:rsidR="00942706" w:rsidRPr="002E3605" w:rsidTr="00CA3A72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862F2B" w:rsidRPr="002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942706" w:rsidRPr="00591B83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%100 ise GP=2</w:t>
            </w:r>
          </w:p>
          <w:p w:rsidR="009A33ED" w:rsidRPr="002E3605" w:rsidRDefault="009A33ED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C &lt; %100 ise GP=0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42706" w:rsidRPr="002E3605" w:rsidRDefault="005F651C" w:rsidP="005F651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TSM, Bağlı Birim ve Diğer Birimlerin İzleme ve Değerlendirme </w:t>
            </w:r>
            <w:r w:rsidR="00942706" w:rsidRPr="002E360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Oranının %100 olmasını sağlamak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İlgili dönem süresince personeli bulunmayıp aktif olarak görev yapmayan sağlık kuruluşları değerlendirmeye alınmaz.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42706" w:rsidRPr="009A33ED" w:rsidRDefault="009A33ED" w:rsidP="00A613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91B83">
              <w:rPr>
                <w:rFonts w:ascii="Times New Roman" w:hAnsi="Times New Roman" w:cs="Times New Roman"/>
                <w:sz w:val="24"/>
                <w:szCs w:val="24"/>
              </w:rPr>
              <w:t>İzleme Değerlendirme ve İstatistik Daire Başkanlığı</w:t>
            </w:r>
            <w:r w:rsidR="00A61325">
              <w:rPr>
                <w:rFonts w:ascii="Times New Roman" w:hAnsi="Times New Roman" w:cs="Times New Roman"/>
                <w:sz w:val="24"/>
                <w:szCs w:val="24"/>
              </w:rPr>
              <w:t xml:space="preserve">, Bakanlığın İlgili Veri </w:t>
            </w:r>
            <w:r w:rsidR="006C574E">
              <w:rPr>
                <w:rFonts w:ascii="Times New Roman" w:hAnsi="Times New Roman" w:cs="Times New Roman"/>
                <w:sz w:val="24"/>
                <w:szCs w:val="24"/>
              </w:rPr>
              <w:t>Kaynakları</w:t>
            </w:r>
          </w:p>
        </w:tc>
      </w:tr>
      <w:tr w:rsidR="00942706" w:rsidRPr="002E3605" w:rsidTr="00C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42706" w:rsidRPr="002E3605" w:rsidRDefault="00E03D44" w:rsidP="00CA3A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942706" w:rsidRPr="002E3605" w:rsidTr="00CA3A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42706" w:rsidRPr="002E3605" w:rsidRDefault="00942706" w:rsidP="00CA3A7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42706" w:rsidRPr="002E3605" w:rsidRDefault="00942706" w:rsidP="009B316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942706" w:rsidRPr="002E3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BCB"/>
    <w:multiLevelType w:val="hybridMultilevel"/>
    <w:tmpl w:val="AF248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58D"/>
    <w:multiLevelType w:val="hybridMultilevel"/>
    <w:tmpl w:val="AF248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3A45"/>
    <w:multiLevelType w:val="hybridMultilevel"/>
    <w:tmpl w:val="2C563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04C0"/>
    <w:multiLevelType w:val="hybridMultilevel"/>
    <w:tmpl w:val="D49E2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5B9"/>
    <w:multiLevelType w:val="hybridMultilevel"/>
    <w:tmpl w:val="1A78E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1830"/>
    <w:multiLevelType w:val="hybridMultilevel"/>
    <w:tmpl w:val="AF248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67F"/>
    <w:multiLevelType w:val="hybridMultilevel"/>
    <w:tmpl w:val="E6FAA6E8"/>
    <w:lvl w:ilvl="0" w:tplc="0EEE04AC">
      <w:start w:val="300"/>
      <w:numFmt w:val="bullet"/>
      <w:lvlText w:val="•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39F23830"/>
    <w:multiLevelType w:val="hybridMultilevel"/>
    <w:tmpl w:val="9B42A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1172"/>
    <w:multiLevelType w:val="hybridMultilevel"/>
    <w:tmpl w:val="068EA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2B53"/>
    <w:multiLevelType w:val="hybridMultilevel"/>
    <w:tmpl w:val="61E645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E41A5"/>
    <w:multiLevelType w:val="hybridMultilevel"/>
    <w:tmpl w:val="311C8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E7BDC"/>
    <w:multiLevelType w:val="hybridMultilevel"/>
    <w:tmpl w:val="F4004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F2239"/>
    <w:multiLevelType w:val="hybridMultilevel"/>
    <w:tmpl w:val="AF248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74BE"/>
    <w:multiLevelType w:val="hybridMultilevel"/>
    <w:tmpl w:val="AF248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B5A5A"/>
    <w:multiLevelType w:val="hybridMultilevel"/>
    <w:tmpl w:val="F904B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943A7"/>
    <w:multiLevelType w:val="hybridMultilevel"/>
    <w:tmpl w:val="AF248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03F11"/>
    <w:multiLevelType w:val="hybridMultilevel"/>
    <w:tmpl w:val="420C3A28"/>
    <w:lvl w:ilvl="0" w:tplc="0EEE04AC">
      <w:start w:val="30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57E1D"/>
    <w:multiLevelType w:val="hybridMultilevel"/>
    <w:tmpl w:val="AF248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38"/>
    <w:rsid w:val="00006A22"/>
    <w:rsid w:val="000127D5"/>
    <w:rsid w:val="000160AB"/>
    <w:rsid w:val="0001784B"/>
    <w:rsid w:val="00026D87"/>
    <w:rsid w:val="000274D3"/>
    <w:rsid w:val="00031D5E"/>
    <w:rsid w:val="00036A93"/>
    <w:rsid w:val="00040299"/>
    <w:rsid w:val="000464E0"/>
    <w:rsid w:val="0004775F"/>
    <w:rsid w:val="00057B35"/>
    <w:rsid w:val="00065C45"/>
    <w:rsid w:val="0006755C"/>
    <w:rsid w:val="000860B1"/>
    <w:rsid w:val="000923FF"/>
    <w:rsid w:val="000B12EB"/>
    <w:rsid w:val="000B345E"/>
    <w:rsid w:val="000B626C"/>
    <w:rsid w:val="000B699F"/>
    <w:rsid w:val="000B6D0B"/>
    <w:rsid w:val="000C03F4"/>
    <w:rsid w:val="000D12CE"/>
    <w:rsid w:val="000D2341"/>
    <w:rsid w:val="000D3B7F"/>
    <w:rsid w:val="000D474E"/>
    <w:rsid w:val="000E1677"/>
    <w:rsid w:val="000E2188"/>
    <w:rsid w:val="000E5559"/>
    <w:rsid w:val="000F11F6"/>
    <w:rsid w:val="000F1343"/>
    <w:rsid w:val="000F2B15"/>
    <w:rsid w:val="000F55DA"/>
    <w:rsid w:val="00115E6D"/>
    <w:rsid w:val="001162A2"/>
    <w:rsid w:val="001200F5"/>
    <w:rsid w:val="00120370"/>
    <w:rsid w:val="00121159"/>
    <w:rsid w:val="001220AB"/>
    <w:rsid w:val="00130F32"/>
    <w:rsid w:val="0013285C"/>
    <w:rsid w:val="00141575"/>
    <w:rsid w:val="00143BC8"/>
    <w:rsid w:val="00160B17"/>
    <w:rsid w:val="00161B4C"/>
    <w:rsid w:val="001766EF"/>
    <w:rsid w:val="001767AE"/>
    <w:rsid w:val="00176F56"/>
    <w:rsid w:val="00194489"/>
    <w:rsid w:val="0019529C"/>
    <w:rsid w:val="001979DB"/>
    <w:rsid w:val="001A12CD"/>
    <w:rsid w:val="001B3008"/>
    <w:rsid w:val="001B6341"/>
    <w:rsid w:val="001B67CF"/>
    <w:rsid w:val="001C13ED"/>
    <w:rsid w:val="001C1AA5"/>
    <w:rsid w:val="001D0F0E"/>
    <w:rsid w:val="001D52B7"/>
    <w:rsid w:val="001E0D38"/>
    <w:rsid w:val="001E0EF7"/>
    <w:rsid w:val="001E17FE"/>
    <w:rsid w:val="001F2362"/>
    <w:rsid w:val="001F25A3"/>
    <w:rsid w:val="001F5A22"/>
    <w:rsid w:val="00201C3C"/>
    <w:rsid w:val="00211478"/>
    <w:rsid w:val="00215C39"/>
    <w:rsid w:val="0021638D"/>
    <w:rsid w:val="0021765F"/>
    <w:rsid w:val="00217E86"/>
    <w:rsid w:val="0022080D"/>
    <w:rsid w:val="00221AEF"/>
    <w:rsid w:val="002405FA"/>
    <w:rsid w:val="0024730E"/>
    <w:rsid w:val="00252E01"/>
    <w:rsid w:val="0027118F"/>
    <w:rsid w:val="002820C0"/>
    <w:rsid w:val="002822AB"/>
    <w:rsid w:val="00285222"/>
    <w:rsid w:val="002A24B0"/>
    <w:rsid w:val="002A78DB"/>
    <w:rsid w:val="002B0341"/>
    <w:rsid w:val="002B1061"/>
    <w:rsid w:val="002B619E"/>
    <w:rsid w:val="002C09AD"/>
    <w:rsid w:val="002C0E44"/>
    <w:rsid w:val="002C236D"/>
    <w:rsid w:val="002C4A0D"/>
    <w:rsid w:val="002D5BD6"/>
    <w:rsid w:val="002D7D01"/>
    <w:rsid w:val="002E06B5"/>
    <w:rsid w:val="002E3605"/>
    <w:rsid w:val="002E5A77"/>
    <w:rsid w:val="002E7701"/>
    <w:rsid w:val="002F7E9D"/>
    <w:rsid w:val="0030401B"/>
    <w:rsid w:val="0031118A"/>
    <w:rsid w:val="0032116B"/>
    <w:rsid w:val="00323EA9"/>
    <w:rsid w:val="00336092"/>
    <w:rsid w:val="00340726"/>
    <w:rsid w:val="003436B9"/>
    <w:rsid w:val="00347D2D"/>
    <w:rsid w:val="00350608"/>
    <w:rsid w:val="00352916"/>
    <w:rsid w:val="00353196"/>
    <w:rsid w:val="00360869"/>
    <w:rsid w:val="00363817"/>
    <w:rsid w:val="0037069F"/>
    <w:rsid w:val="00370B94"/>
    <w:rsid w:val="00370F93"/>
    <w:rsid w:val="003756CE"/>
    <w:rsid w:val="00376C42"/>
    <w:rsid w:val="0038568D"/>
    <w:rsid w:val="003876E9"/>
    <w:rsid w:val="003922F8"/>
    <w:rsid w:val="00396510"/>
    <w:rsid w:val="003A0C55"/>
    <w:rsid w:val="003B098C"/>
    <w:rsid w:val="003B64F5"/>
    <w:rsid w:val="003C0570"/>
    <w:rsid w:val="003C05D3"/>
    <w:rsid w:val="003C3985"/>
    <w:rsid w:val="003C49FB"/>
    <w:rsid w:val="003D21B1"/>
    <w:rsid w:val="003D2925"/>
    <w:rsid w:val="003D67BA"/>
    <w:rsid w:val="003E5838"/>
    <w:rsid w:val="003F2C29"/>
    <w:rsid w:val="003F2C42"/>
    <w:rsid w:val="003F3648"/>
    <w:rsid w:val="003F6AC7"/>
    <w:rsid w:val="003F79B6"/>
    <w:rsid w:val="0040511B"/>
    <w:rsid w:val="004068BB"/>
    <w:rsid w:val="00406C19"/>
    <w:rsid w:val="00412F97"/>
    <w:rsid w:val="00423DD4"/>
    <w:rsid w:val="004323B1"/>
    <w:rsid w:val="004326BC"/>
    <w:rsid w:val="004371DE"/>
    <w:rsid w:val="00440FDA"/>
    <w:rsid w:val="0044198D"/>
    <w:rsid w:val="00442C96"/>
    <w:rsid w:val="00445A92"/>
    <w:rsid w:val="00445FC0"/>
    <w:rsid w:val="00451133"/>
    <w:rsid w:val="00452038"/>
    <w:rsid w:val="00452EE6"/>
    <w:rsid w:val="00456587"/>
    <w:rsid w:val="00456FFC"/>
    <w:rsid w:val="00470705"/>
    <w:rsid w:val="00472E55"/>
    <w:rsid w:val="004747D9"/>
    <w:rsid w:val="00477B10"/>
    <w:rsid w:val="00485149"/>
    <w:rsid w:val="00486E62"/>
    <w:rsid w:val="004907FF"/>
    <w:rsid w:val="00490877"/>
    <w:rsid w:val="004961CB"/>
    <w:rsid w:val="00496D44"/>
    <w:rsid w:val="004978E8"/>
    <w:rsid w:val="004A06CF"/>
    <w:rsid w:val="004A0F07"/>
    <w:rsid w:val="004C2644"/>
    <w:rsid w:val="004C2829"/>
    <w:rsid w:val="004C4593"/>
    <w:rsid w:val="004D1439"/>
    <w:rsid w:val="004D2072"/>
    <w:rsid w:val="004D31A2"/>
    <w:rsid w:val="004D3410"/>
    <w:rsid w:val="004D6429"/>
    <w:rsid w:val="004E63D2"/>
    <w:rsid w:val="004F60E8"/>
    <w:rsid w:val="00500000"/>
    <w:rsid w:val="005027E1"/>
    <w:rsid w:val="00504244"/>
    <w:rsid w:val="00510988"/>
    <w:rsid w:val="00510F97"/>
    <w:rsid w:val="00512D4E"/>
    <w:rsid w:val="005249C4"/>
    <w:rsid w:val="00524DF9"/>
    <w:rsid w:val="005279A7"/>
    <w:rsid w:val="005347F1"/>
    <w:rsid w:val="00534EF4"/>
    <w:rsid w:val="0054343C"/>
    <w:rsid w:val="005449A9"/>
    <w:rsid w:val="0055232D"/>
    <w:rsid w:val="00552C5A"/>
    <w:rsid w:val="005533C1"/>
    <w:rsid w:val="00554FD1"/>
    <w:rsid w:val="005556E2"/>
    <w:rsid w:val="00561B79"/>
    <w:rsid w:val="0057238A"/>
    <w:rsid w:val="00572ADA"/>
    <w:rsid w:val="00581D4D"/>
    <w:rsid w:val="0059082C"/>
    <w:rsid w:val="00591B83"/>
    <w:rsid w:val="005968BA"/>
    <w:rsid w:val="005C5363"/>
    <w:rsid w:val="005D52F1"/>
    <w:rsid w:val="005D5497"/>
    <w:rsid w:val="005F19D1"/>
    <w:rsid w:val="005F563F"/>
    <w:rsid w:val="005F651C"/>
    <w:rsid w:val="00602893"/>
    <w:rsid w:val="006030AC"/>
    <w:rsid w:val="00603CF1"/>
    <w:rsid w:val="00604DD1"/>
    <w:rsid w:val="0061100E"/>
    <w:rsid w:val="00623245"/>
    <w:rsid w:val="006257E0"/>
    <w:rsid w:val="006261D6"/>
    <w:rsid w:val="00626F71"/>
    <w:rsid w:val="00633B5D"/>
    <w:rsid w:val="00642538"/>
    <w:rsid w:val="006431DA"/>
    <w:rsid w:val="00643618"/>
    <w:rsid w:val="006442DD"/>
    <w:rsid w:val="00646040"/>
    <w:rsid w:val="00646D06"/>
    <w:rsid w:val="00652632"/>
    <w:rsid w:val="0065563F"/>
    <w:rsid w:val="00656837"/>
    <w:rsid w:val="0066446E"/>
    <w:rsid w:val="0067110E"/>
    <w:rsid w:val="00682798"/>
    <w:rsid w:val="006856AB"/>
    <w:rsid w:val="00687BFC"/>
    <w:rsid w:val="00696536"/>
    <w:rsid w:val="006C1382"/>
    <w:rsid w:val="006C574E"/>
    <w:rsid w:val="006D404B"/>
    <w:rsid w:val="006E08F2"/>
    <w:rsid w:val="006E5645"/>
    <w:rsid w:val="006E5CF4"/>
    <w:rsid w:val="006F12C0"/>
    <w:rsid w:val="006F2539"/>
    <w:rsid w:val="006F3013"/>
    <w:rsid w:val="006F5D38"/>
    <w:rsid w:val="006F6981"/>
    <w:rsid w:val="00701E53"/>
    <w:rsid w:val="007075CB"/>
    <w:rsid w:val="0071793F"/>
    <w:rsid w:val="00721195"/>
    <w:rsid w:val="00721F09"/>
    <w:rsid w:val="00723669"/>
    <w:rsid w:val="0072597B"/>
    <w:rsid w:val="00731F27"/>
    <w:rsid w:val="00731FDC"/>
    <w:rsid w:val="007343C6"/>
    <w:rsid w:val="00735CBC"/>
    <w:rsid w:val="007416FA"/>
    <w:rsid w:val="00743790"/>
    <w:rsid w:val="00746040"/>
    <w:rsid w:val="007610BD"/>
    <w:rsid w:val="00764862"/>
    <w:rsid w:val="0076638D"/>
    <w:rsid w:val="007721E2"/>
    <w:rsid w:val="00795346"/>
    <w:rsid w:val="00796EF7"/>
    <w:rsid w:val="007A0474"/>
    <w:rsid w:val="007A56E2"/>
    <w:rsid w:val="007A57A0"/>
    <w:rsid w:val="007A5E78"/>
    <w:rsid w:val="007A7ADC"/>
    <w:rsid w:val="007B175A"/>
    <w:rsid w:val="007B4B5D"/>
    <w:rsid w:val="007C2500"/>
    <w:rsid w:val="007D0B83"/>
    <w:rsid w:val="007D39FC"/>
    <w:rsid w:val="007E22D0"/>
    <w:rsid w:val="007F0FF1"/>
    <w:rsid w:val="007F298E"/>
    <w:rsid w:val="007F3AAC"/>
    <w:rsid w:val="007F4715"/>
    <w:rsid w:val="007F66B0"/>
    <w:rsid w:val="007F7721"/>
    <w:rsid w:val="00817A7A"/>
    <w:rsid w:val="00817F55"/>
    <w:rsid w:val="00820ED8"/>
    <w:rsid w:val="008245F5"/>
    <w:rsid w:val="008313D9"/>
    <w:rsid w:val="008425C1"/>
    <w:rsid w:val="00843A53"/>
    <w:rsid w:val="008455B9"/>
    <w:rsid w:val="00853C67"/>
    <w:rsid w:val="008565F3"/>
    <w:rsid w:val="00860E29"/>
    <w:rsid w:val="0086199E"/>
    <w:rsid w:val="00862F2B"/>
    <w:rsid w:val="00866879"/>
    <w:rsid w:val="008668B3"/>
    <w:rsid w:val="008676AA"/>
    <w:rsid w:val="00867FCC"/>
    <w:rsid w:val="00872EA5"/>
    <w:rsid w:val="0088061E"/>
    <w:rsid w:val="008853EB"/>
    <w:rsid w:val="00886D31"/>
    <w:rsid w:val="00891AE5"/>
    <w:rsid w:val="008A40E1"/>
    <w:rsid w:val="008A72A2"/>
    <w:rsid w:val="008B0F4F"/>
    <w:rsid w:val="008B173C"/>
    <w:rsid w:val="008B4FBA"/>
    <w:rsid w:val="008C02E5"/>
    <w:rsid w:val="008C4005"/>
    <w:rsid w:val="008D0E0C"/>
    <w:rsid w:val="008D2833"/>
    <w:rsid w:val="008D6944"/>
    <w:rsid w:val="008F22BC"/>
    <w:rsid w:val="00901D56"/>
    <w:rsid w:val="009024B4"/>
    <w:rsid w:val="0090419F"/>
    <w:rsid w:val="00904AEB"/>
    <w:rsid w:val="00907EBD"/>
    <w:rsid w:val="00911A23"/>
    <w:rsid w:val="00917765"/>
    <w:rsid w:val="009224A9"/>
    <w:rsid w:val="009246D2"/>
    <w:rsid w:val="00927095"/>
    <w:rsid w:val="00927D5C"/>
    <w:rsid w:val="00927FDD"/>
    <w:rsid w:val="00930846"/>
    <w:rsid w:val="00931E5A"/>
    <w:rsid w:val="00932CE8"/>
    <w:rsid w:val="009343CD"/>
    <w:rsid w:val="00934AC7"/>
    <w:rsid w:val="009376E3"/>
    <w:rsid w:val="00942706"/>
    <w:rsid w:val="00945B22"/>
    <w:rsid w:val="00946A11"/>
    <w:rsid w:val="00951DEE"/>
    <w:rsid w:val="009534D1"/>
    <w:rsid w:val="00955302"/>
    <w:rsid w:val="00960641"/>
    <w:rsid w:val="00964D86"/>
    <w:rsid w:val="0096503F"/>
    <w:rsid w:val="00966AF2"/>
    <w:rsid w:val="009709C0"/>
    <w:rsid w:val="00971B2F"/>
    <w:rsid w:val="00972C5F"/>
    <w:rsid w:val="009907F8"/>
    <w:rsid w:val="00991EF8"/>
    <w:rsid w:val="00992369"/>
    <w:rsid w:val="0099344F"/>
    <w:rsid w:val="00994CE4"/>
    <w:rsid w:val="0099514E"/>
    <w:rsid w:val="009A18A1"/>
    <w:rsid w:val="009A229C"/>
    <w:rsid w:val="009A33ED"/>
    <w:rsid w:val="009A35A5"/>
    <w:rsid w:val="009A5343"/>
    <w:rsid w:val="009B297D"/>
    <w:rsid w:val="009B3163"/>
    <w:rsid w:val="009B3532"/>
    <w:rsid w:val="009B3F6C"/>
    <w:rsid w:val="009B5D21"/>
    <w:rsid w:val="009C0D42"/>
    <w:rsid w:val="009D2100"/>
    <w:rsid w:val="009D2C95"/>
    <w:rsid w:val="009D3F98"/>
    <w:rsid w:val="009E58BD"/>
    <w:rsid w:val="009E58D3"/>
    <w:rsid w:val="009E7778"/>
    <w:rsid w:val="00A01B76"/>
    <w:rsid w:val="00A02316"/>
    <w:rsid w:val="00A27926"/>
    <w:rsid w:val="00A372ED"/>
    <w:rsid w:val="00A41190"/>
    <w:rsid w:val="00A42874"/>
    <w:rsid w:val="00A4562E"/>
    <w:rsid w:val="00A516D8"/>
    <w:rsid w:val="00A57433"/>
    <w:rsid w:val="00A609CB"/>
    <w:rsid w:val="00A61325"/>
    <w:rsid w:val="00A61853"/>
    <w:rsid w:val="00A6459B"/>
    <w:rsid w:val="00A75BFD"/>
    <w:rsid w:val="00A76E8C"/>
    <w:rsid w:val="00A92195"/>
    <w:rsid w:val="00A935E1"/>
    <w:rsid w:val="00A9400B"/>
    <w:rsid w:val="00A951AA"/>
    <w:rsid w:val="00A97A6E"/>
    <w:rsid w:val="00AC2C4D"/>
    <w:rsid w:val="00AC78CC"/>
    <w:rsid w:val="00AD2CAC"/>
    <w:rsid w:val="00AD5220"/>
    <w:rsid w:val="00AE283E"/>
    <w:rsid w:val="00AE3FD2"/>
    <w:rsid w:val="00AF3DB7"/>
    <w:rsid w:val="00AF4435"/>
    <w:rsid w:val="00AF7A79"/>
    <w:rsid w:val="00B0204E"/>
    <w:rsid w:val="00B0320D"/>
    <w:rsid w:val="00B03EBC"/>
    <w:rsid w:val="00B05CD5"/>
    <w:rsid w:val="00B22B14"/>
    <w:rsid w:val="00B26AC3"/>
    <w:rsid w:val="00B31905"/>
    <w:rsid w:val="00B348DA"/>
    <w:rsid w:val="00B34B53"/>
    <w:rsid w:val="00B3721E"/>
    <w:rsid w:val="00B37883"/>
    <w:rsid w:val="00B447CF"/>
    <w:rsid w:val="00B44A1C"/>
    <w:rsid w:val="00B51260"/>
    <w:rsid w:val="00B55AC3"/>
    <w:rsid w:val="00B617B2"/>
    <w:rsid w:val="00B647BF"/>
    <w:rsid w:val="00B6757C"/>
    <w:rsid w:val="00B71594"/>
    <w:rsid w:val="00B7188C"/>
    <w:rsid w:val="00B73F7B"/>
    <w:rsid w:val="00B777A6"/>
    <w:rsid w:val="00B838E7"/>
    <w:rsid w:val="00B85517"/>
    <w:rsid w:val="00B86506"/>
    <w:rsid w:val="00B93092"/>
    <w:rsid w:val="00B93465"/>
    <w:rsid w:val="00BA242A"/>
    <w:rsid w:val="00BA2812"/>
    <w:rsid w:val="00BB0563"/>
    <w:rsid w:val="00BB3AAD"/>
    <w:rsid w:val="00BB3B3B"/>
    <w:rsid w:val="00BC5106"/>
    <w:rsid w:val="00BD0A99"/>
    <w:rsid w:val="00BD4550"/>
    <w:rsid w:val="00BD6613"/>
    <w:rsid w:val="00BE350A"/>
    <w:rsid w:val="00BE366A"/>
    <w:rsid w:val="00BF23F5"/>
    <w:rsid w:val="00BF27F8"/>
    <w:rsid w:val="00BF364A"/>
    <w:rsid w:val="00BF5D89"/>
    <w:rsid w:val="00C019E9"/>
    <w:rsid w:val="00C02E49"/>
    <w:rsid w:val="00C05693"/>
    <w:rsid w:val="00C12C49"/>
    <w:rsid w:val="00C259F9"/>
    <w:rsid w:val="00C266B4"/>
    <w:rsid w:val="00C34574"/>
    <w:rsid w:val="00C36138"/>
    <w:rsid w:val="00C44471"/>
    <w:rsid w:val="00C649EF"/>
    <w:rsid w:val="00C66C0C"/>
    <w:rsid w:val="00C66D26"/>
    <w:rsid w:val="00C71F2D"/>
    <w:rsid w:val="00C84887"/>
    <w:rsid w:val="00CA3A72"/>
    <w:rsid w:val="00CA5858"/>
    <w:rsid w:val="00CB5392"/>
    <w:rsid w:val="00CB761D"/>
    <w:rsid w:val="00CB79FE"/>
    <w:rsid w:val="00CC58B0"/>
    <w:rsid w:val="00CC7015"/>
    <w:rsid w:val="00CC7537"/>
    <w:rsid w:val="00CD0BFA"/>
    <w:rsid w:val="00CD238E"/>
    <w:rsid w:val="00CD55BF"/>
    <w:rsid w:val="00CE0DA2"/>
    <w:rsid w:val="00CE0E16"/>
    <w:rsid w:val="00CE4AD4"/>
    <w:rsid w:val="00CE4B90"/>
    <w:rsid w:val="00CE7A2B"/>
    <w:rsid w:val="00CF286D"/>
    <w:rsid w:val="00D12FA5"/>
    <w:rsid w:val="00D14B66"/>
    <w:rsid w:val="00D20FDA"/>
    <w:rsid w:val="00D23D7A"/>
    <w:rsid w:val="00D24741"/>
    <w:rsid w:val="00D24C4D"/>
    <w:rsid w:val="00D24D0C"/>
    <w:rsid w:val="00D255E6"/>
    <w:rsid w:val="00D27CFA"/>
    <w:rsid w:val="00D32D07"/>
    <w:rsid w:val="00D52C7E"/>
    <w:rsid w:val="00D54349"/>
    <w:rsid w:val="00D56B56"/>
    <w:rsid w:val="00D57510"/>
    <w:rsid w:val="00D57910"/>
    <w:rsid w:val="00D62308"/>
    <w:rsid w:val="00D63542"/>
    <w:rsid w:val="00D74EFB"/>
    <w:rsid w:val="00D752AF"/>
    <w:rsid w:val="00D75C2A"/>
    <w:rsid w:val="00D84F65"/>
    <w:rsid w:val="00D879CC"/>
    <w:rsid w:val="00D87DFC"/>
    <w:rsid w:val="00D94659"/>
    <w:rsid w:val="00DA1AC1"/>
    <w:rsid w:val="00DA3DEB"/>
    <w:rsid w:val="00DB4EDF"/>
    <w:rsid w:val="00DC028F"/>
    <w:rsid w:val="00DC2C84"/>
    <w:rsid w:val="00DC7872"/>
    <w:rsid w:val="00DD0292"/>
    <w:rsid w:val="00DD15E8"/>
    <w:rsid w:val="00DE1669"/>
    <w:rsid w:val="00DF1CE0"/>
    <w:rsid w:val="00DF2605"/>
    <w:rsid w:val="00E03164"/>
    <w:rsid w:val="00E03D44"/>
    <w:rsid w:val="00E20694"/>
    <w:rsid w:val="00E2393E"/>
    <w:rsid w:val="00E23EDE"/>
    <w:rsid w:val="00E267B5"/>
    <w:rsid w:val="00E27736"/>
    <w:rsid w:val="00E32594"/>
    <w:rsid w:val="00E32FDE"/>
    <w:rsid w:val="00E34FDF"/>
    <w:rsid w:val="00E36C5D"/>
    <w:rsid w:val="00E41198"/>
    <w:rsid w:val="00E421E0"/>
    <w:rsid w:val="00E432EC"/>
    <w:rsid w:val="00E44C8C"/>
    <w:rsid w:val="00E469E9"/>
    <w:rsid w:val="00E509B5"/>
    <w:rsid w:val="00E532F4"/>
    <w:rsid w:val="00E64370"/>
    <w:rsid w:val="00E65344"/>
    <w:rsid w:val="00E74CD1"/>
    <w:rsid w:val="00E7555B"/>
    <w:rsid w:val="00E816AB"/>
    <w:rsid w:val="00E83B67"/>
    <w:rsid w:val="00E84D58"/>
    <w:rsid w:val="00E84F40"/>
    <w:rsid w:val="00E868A6"/>
    <w:rsid w:val="00E92A8A"/>
    <w:rsid w:val="00E93035"/>
    <w:rsid w:val="00E97CBE"/>
    <w:rsid w:val="00EA0D90"/>
    <w:rsid w:val="00EA0E4F"/>
    <w:rsid w:val="00EB5DB1"/>
    <w:rsid w:val="00EC6069"/>
    <w:rsid w:val="00ED24A1"/>
    <w:rsid w:val="00EE217D"/>
    <w:rsid w:val="00EE3614"/>
    <w:rsid w:val="00EF1EEA"/>
    <w:rsid w:val="00EF3C0B"/>
    <w:rsid w:val="00F00A03"/>
    <w:rsid w:val="00F1488C"/>
    <w:rsid w:val="00F214CB"/>
    <w:rsid w:val="00F25528"/>
    <w:rsid w:val="00F33743"/>
    <w:rsid w:val="00F35C09"/>
    <w:rsid w:val="00F37C11"/>
    <w:rsid w:val="00F53AED"/>
    <w:rsid w:val="00F5636C"/>
    <w:rsid w:val="00F6372A"/>
    <w:rsid w:val="00F63945"/>
    <w:rsid w:val="00F65244"/>
    <w:rsid w:val="00F70CCC"/>
    <w:rsid w:val="00F74FD9"/>
    <w:rsid w:val="00F80C60"/>
    <w:rsid w:val="00F87EC2"/>
    <w:rsid w:val="00F94425"/>
    <w:rsid w:val="00FA7E85"/>
    <w:rsid w:val="00FB06E4"/>
    <w:rsid w:val="00FB702A"/>
    <w:rsid w:val="00FC2656"/>
    <w:rsid w:val="00FC49E1"/>
    <w:rsid w:val="00FD715D"/>
    <w:rsid w:val="00FE21D8"/>
    <w:rsid w:val="00FE427E"/>
    <w:rsid w:val="00FE5F05"/>
    <w:rsid w:val="00FE74AF"/>
    <w:rsid w:val="00FE7C0A"/>
    <w:rsid w:val="00FF3661"/>
    <w:rsid w:val="00FF3A94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B998-A3A4-41A9-BC00-AC9C038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customStyle="1" w:styleId="Default">
    <w:name w:val="Default"/>
    <w:rsid w:val="00867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30F32"/>
    <w:pPr>
      <w:ind w:left="720"/>
      <w:contextualSpacing/>
    </w:pPr>
    <w:rPr>
      <w:lang w:val="tr-TR"/>
    </w:rPr>
  </w:style>
  <w:style w:type="paragraph" w:customStyle="1" w:styleId="2balk">
    <w:name w:val="2. başlık"/>
    <w:basedOn w:val="Balk2"/>
    <w:link w:val="2balkChar"/>
    <w:qFormat/>
    <w:rsid w:val="005F19D1"/>
    <w:pP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/>
      <w:lang w:val="tr-TR"/>
    </w:rPr>
  </w:style>
  <w:style w:type="character" w:customStyle="1" w:styleId="2balkChar">
    <w:name w:val="2. başlık Char"/>
    <w:basedOn w:val="Balk2Char"/>
    <w:link w:val="2balk"/>
    <w:rsid w:val="005F19D1"/>
    <w:rPr>
      <w:rFonts w:ascii="Times New Roman" w:eastAsiaTheme="majorEastAsia" w:hAnsi="Times New Roman" w:cs="Times New Roman"/>
      <w:b/>
      <w:bCs w:val="0"/>
      <w:i/>
      <w:color w:val="3494BA" w:themeColor="accent1"/>
      <w:sz w:val="26"/>
      <w:szCs w:val="26"/>
      <w:lang w:val="tr-TR"/>
    </w:rPr>
  </w:style>
  <w:style w:type="table" w:customStyle="1" w:styleId="TabloKlavuzu42">
    <w:name w:val="Tablo Kılavuzu42"/>
    <w:basedOn w:val="NormalTablo"/>
    <w:next w:val="TabloKlavuzu"/>
    <w:uiPriority w:val="39"/>
    <w:rsid w:val="005F19D1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5F19D1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table" w:customStyle="1" w:styleId="TabloKlavuzu20">
    <w:name w:val="Tablo Kılavuzu20"/>
    <w:basedOn w:val="NormalTablo"/>
    <w:next w:val="TabloKlavuzu"/>
    <w:uiPriority w:val="39"/>
    <w:rsid w:val="0013285C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50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6503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6503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50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5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67DAD9-ECF4-4E52-B844-4B5C832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31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 Sağlığı Hizmetleri Performans Gösterge Kartları</vt:lpstr>
    </vt:vector>
  </TitlesOfParts>
  <Company/>
  <LinksUpToDate>false</LinksUpToDate>
  <CharactersWithSpaces>35272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 Sağlığı Hizmetleri Performans Gösterge Kartları</dc:title>
  <dc:subject/>
  <dc:creator>SEYİDE ATAK</dc:creator>
  <cp:keywords/>
  <dc:description/>
  <cp:lastModifiedBy>Cevher CESUR</cp:lastModifiedBy>
  <cp:revision>19</cp:revision>
  <dcterms:created xsi:type="dcterms:W3CDTF">2018-05-23T07:41:00Z</dcterms:created>
  <dcterms:modified xsi:type="dcterms:W3CDTF">2018-07-03T07:27:00Z</dcterms:modified>
</cp:coreProperties>
</file>